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AAE" w:rsidRDefault="00B65AAE" w:rsidP="00B65AAE">
      <w:pPr>
        <w:rPr>
          <w:b/>
          <w:sz w:val="28"/>
          <w:szCs w:val="28"/>
        </w:rPr>
      </w:pPr>
      <w:r w:rsidRPr="00313B1B">
        <w:rPr>
          <w:b/>
          <w:sz w:val="28"/>
          <w:szCs w:val="28"/>
        </w:rPr>
        <w:t>SERVICIUL APLICAREA LEGILOR PROPRIETĂŢII</w:t>
      </w:r>
    </w:p>
    <w:p w:rsidR="00B65AAE" w:rsidRPr="001D2FB7" w:rsidRDefault="00B65AAE" w:rsidP="00B65AAE">
      <w:pPr>
        <w:jc w:val="both"/>
        <w:rPr>
          <w:color w:val="FF0000"/>
          <w:sz w:val="28"/>
          <w:szCs w:val="28"/>
        </w:rPr>
      </w:pPr>
    </w:p>
    <w:p w:rsidR="00B65AAE" w:rsidRDefault="00B65AAE" w:rsidP="00B65AAE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>Conform Hotărârii nr.</w:t>
      </w:r>
      <w:r w:rsidRPr="00925BA8">
        <w:t xml:space="preserve"> </w:t>
      </w:r>
      <w:r w:rsidRPr="00A9689B">
        <w:rPr>
          <w:sz w:val="28"/>
          <w:szCs w:val="28"/>
        </w:rPr>
        <w:t xml:space="preserve">260/2020 </w:t>
      </w:r>
      <w:r w:rsidRPr="00086176">
        <w:rPr>
          <w:sz w:val="28"/>
          <w:szCs w:val="28"/>
        </w:rPr>
        <w:t xml:space="preserve">a Consiliului Local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 xml:space="preserve">, Serviciul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</w:t>
      </w:r>
      <w:proofErr w:type="spellStart"/>
      <w:r w:rsidRPr="00086176">
        <w:rPr>
          <w:sz w:val="28"/>
          <w:szCs w:val="28"/>
        </w:rPr>
        <w:t>funcţionează</w:t>
      </w:r>
      <w:proofErr w:type="spellEnd"/>
      <w:r w:rsidRPr="00086176">
        <w:rPr>
          <w:sz w:val="28"/>
          <w:szCs w:val="28"/>
        </w:rPr>
        <w:t xml:space="preserve"> cu următoarea structură: 1 post de conducere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9 posturi de </w:t>
      </w:r>
      <w:proofErr w:type="spellStart"/>
      <w:r w:rsidRPr="00086176">
        <w:rPr>
          <w:sz w:val="28"/>
          <w:szCs w:val="28"/>
        </w:rPr>
        <w:t>execuţie</w:t>
      </w:r>
      <w:proofErr w:type="spellEnd"/>
      <w:r w:rsidRPr="00086176">
        <w:rPr>
          <w:sz w:val="28"/>
          <w:szCs w:val="28"/>
        </w:rPr>
        <w:t xml:space="preserve">. </w:t>
      </w:r>
    </w:p>
    <w:p w:rsidR="00B65AAE" w:rsidRPr="00086176" w:rsidRDefault="00B65AAE" w:rsidP="00B65AAE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Principalele obiective ale Serviciului Aplicarea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constau în </w:t>
      </w:r>
      <w:proofErr w:type="spellStart"/>
      <w:r w:rsidRPr="00086176">
        <w:rPr>
          <w:sz w:val="28"/>
          <w:szCs w:val="28"/>
        </w:rPr>
        <w:t>soluţionarea</w:t>
      </w:r>
      <w:proofErr w:type="spellEnd"/>
      <w:r w:rsidRPr="00086176">
        <w:rPr>
          <w:sz w:val="28"/>
          <w:szCs w:val="28"/>
        </w:rPr>
        <w:t xml:space="preserve"> cererilor/notificărilor formulate de către persoanele care se consideră </w:t>
      </w:r>
      <w:proofErr w:type="spellStart"/>
      <w:r w:rsidRPr="00086176">
        <w:rPr>
          <w:sz w:val="28"/>
          <w:szCs w:val="28"/>
        </w:rPr>
        <w:t>îndreptăţite</w:t>
      </w:r>
      <w:proofErr w:type="spellEnd"/>
      <w:r w:rsidRPr="00086176">
        <w:rPr>
          <w:sz w:val="28"/>
          <w:szCs w:val="28"/>
        </w:rPr>
        <w:t xml:space="preserve">, în baza legilor </w:t>
      </w:r>
      <w:proofErr w:type="spellStart"/>
      <w:r w:rsidRPr="00086176">
        <w:rPr>
          <w:sz w:val="28"/>
          <w:szCs w:val="28"/>
        </w:rPr>
        <w:t>proprietăţii</w:t>
      </w:r>
      <w:proofErr w:type="spellEnd"/>
      <w:r w:rsidRPr="00086176">
        <w:rPr>
          <w:sz w:val="28"/>
          <w:szCs w:val="28"/>
        </w:rPr>
        <w:t xml:space="preserve"> (Legea nr. 10/2001, Legile fondului funciar, Legea nr. 44/1994, rep.)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gestionarea Registrului Agricol al Municipiului </w:t>
      </w:r>
      <w:proofErr w:type="spellStart"/>
      <w:r w:rsidRPr="00086176">
        <w:rPr>
          <w:sz w:val="28"/>
          <w:szCs w:val="28"/>
        </w:rPr>
        <w:t>Ploieşti</w:t>
      </w:r>
      <w:proofErr w:type="spellEnd"/>
      <w:r w:rsidRPr="00086176">
        <w:rPr>
          <w:sz w:val="28"/>
          <w:szCs w:val="28"/>
        </w:rPr>
        <w:t>.</w:t>
      </w:r>
    </w:p>
    <w:p w:rsidR="00B65AAE" w:rsidRPr="00086176" w:rsidRDefault="00B65AAE" w:rsidP="00B65AAE">
      <w:pPr>
        <w:ind w:firstLine="720"/>
        <w:jc w:val="both"/>
        <w:rPr>
          <w:sz w:val="28"/>
          <w:szCs w:val="28"/>
        </w:rPr>
      </w:pPr>
      <w:r w:rsidRPr="00086176">
        <w:rPr>
          <w:sz w:val="28"/>
          <w:szCs w:val="28"/>
        </w:rPr>
        <w:t xml:space="preserve">Ducerea la îndeplinire a fiecărui obiectiv mai sus </w:t>
      </w:r>
      <w:proofErr w:type="spellStart"/>
      <w:r w:rsidRPr="00086176">
        <w:rPr>
          <w:sz w:val="28"/>
          <w:szCs w:val="28"/>
        </w:rPr>
        <w:t>menţionat</w:t>
      </w:r>
      <w:proofErr w:type="spellEnd"/>
      <w:r w:rsidRPr="00086176">
        <w:rPr>
          <w:sz w:val="28"/>
          <w:szCs w:val="28"/>
        </w:rPr>
        <w:t xml:space="preserve"> presupune parcurgerea unor etape laborioase, conform </w:t>
      </w:r>
      <w:proofErr w:type="spellStart"/>
      <w:r w:rsidRPr="00086176">
        <w:rPr>
          <w:sz w:val="28"/>
          <w:szCs w:val="28"/>
        </w:rPr>
        <w:t>legislaţiei</w:t>
      </w:r>
      <w:proofErr w:type="spellEnd"/>
      <w:r w:rsidRPr="00086176">
        <w:rPr>
          <w:sz w:val="28"/>
          <w:szCs w:val="28"/>
        </w:rPr>
        <w:t xml:space="preserve"> în vigoare </w:t>
      </w:r>
      <w:proofErr w:type="spellStart"/>
      <w:r w:rsidRPr="00086176">
        <w:rPr>
          <w:sz w:val="28"/>
          <w:szCs w:val="28"/>
        </w:rPr>
        <w:t>şi</w:t>
      </w:r>
      <w:proofErr w:type="spellEnd"/>
      <w:r w:rsidRPr="00086176">
        <w:rPr>
          <w:sz w:val="28"/>
          <w:szCs w:val="28"/>
        </w:rPr>
        <w:t xml:space="preserve"> a procedurilor de lucru aprobate de conducerea municipiului.</w:t>
      </w:r>
    </w:p>
    <w:p w:rsidR="00B65AAE" w:rsidRPr="00086176" w:rsidRDefault="00B65AAE" w:rsidP="00B65AAE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notificărilor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formulate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 10/2001,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încât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să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adresăm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entităţi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deţinatoare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planurilor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situaţie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căror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restituire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natură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posibilă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întocmirii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referatelor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analizării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Comisia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constituită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proiectelor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Dispoziţii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proofErr w:type="gramStart"/>
      <w:r w:rsidRPr="00086176">
        <w:rPr>
          <w:sz w:val="28"/>
          <w:szCs w:val="28"/>
          <w:lang w:val="fr-FR"/>
        </w:rPr>
        <w:t>a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 xml:space="preserve"> 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privind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suprafeţelor</w:t>
      </w:r>
      <w:proofErr w:type="spellEnd"/>
      <w:r w:rsidRPr="00086176">
        <w:rPr>
          <w:sz w:val="28"/>
          <w:szCs w:val="28"/>
          <w:lang w:val="fr-FR"/>
        </w:rPr>
        <w:t xml:space="preserve"> ce vor fi </w:t>
      </w:r>
      <w:proofErr w:type="spellStart"/>
      <w:r w:rsidRPr="00086176">
        <w:rPr>
          <w:sz w:val="28"/>
          <w:szCs w:val="28"/>
          <w:lang w:val="fr-FR"/>
        </w:rPr>
        <w:t>precizate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Dispoziţiile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Primarului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Municipiului</w:t>
      </w:r>
      <w:proofErr w:type="spellEnd"/>
      <w:r w:rsidRPr="00086176">
        <w:rPr>
          <w:sz w:val="28"/>
          <w:szCs w:val="28"/>
          <w:lang w:val="fr-FR"/>
        </w:rPr>
        <w:t xml:space="preserve"> Ploieşti de </w:t>
      </w:r>
      <w:proofErr w:type="spellStart"/>
      <w:r w:rsidRPr="00086176">
        <w:rPr>
          <w:sz w:val="28"/>
          <w:szCs w:val="28"/>
          <w:lang w:val="fr-FR"/>
        </w:rPr>
        <w:t>soluţionare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notificărilor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sz w:val="28"/>
          <w:szCs w:val="28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formularea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răspunsuri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cerinţele</w:t>
      </w:r>
      <w:proofErr w:type="spellEnd"/>
      <w:r w:rsidRPr="00086176">
        <w:rPr>
          <w:sz w:val="28"/>
          <w:szCs w:val="28"/>
          <w:lang w:val="fr-FR"/>
        </w:rPr>
        <w:t xml:space="preserve"> ANRP </w:t>
      </w:r>
      <w:proofErr w:type="spellStart"/>
      <w:r w:rsidRPr="00086176">
        <w:rPr>
          <w:sz w:val="28"/>
          <w:szCs w:val="28"/>
          <w:lang w:val="fr-FR"/>
        </w:rPr>
        <w:t>referitoare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dosare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acesteia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B65AAE" w:rsidRPr="00086176" w:rsidRDefault="00B65AAE" w:rsidP="00B65AAE">
      <w:pPr>
        <w:ind w:firstLine="720"/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b/>
          <w:sz w:val="28"/>
          <w:szCs w:val="28"/>
          <w:u w:val="single"/>
          <w:lang w:val="fr-FR"/>
        </w:rPr>
        <w:t>Soluţionarea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unei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cereri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depuse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potrivit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art.36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alin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2 si 3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din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Legea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nr.18/1991,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rep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. </w:t>
      </w:r>
      <w:proofErr w:type="spellStart"/>
      <w:proofErr w:type="gramStart"/>
      <w:r w:rsidRPr="00086176">
        <w:rPr>
          <w:b/>
          <w:sz w:val="28"/>
          <w:szCs w:val="28"/>
          <w:u w:val="single"/>
          <w:lang w:val="fr-FR"/>
        </w:rPr>
        <w:t>presupune</w:t>
      </w:r>
      <w:proofErr w:type="spellEnd"/>
      <w:proofErr w:type="gramEnd"/>
      <w:r w:rsidRPr="00086176">
        <w:rPr>
          <w:b/>
          <w:sz w:val="28"/>
          <w:szCs w:val="28"/>
          <w:u w:val="single"/>
          <w:lang w:val="fr-FR"/>
        </w:rPr>
        <w:t xml:space="preserve"> o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procedură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extrem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de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laborioasa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prin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parcurgerea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urmatoarelor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etape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,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conform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procedurii</w:t>
      </w:r>
      <w:proofErr w:type="spellEnd"/>
      <w:r w:rsidRPr="00086176">
        <w:rPr>
          <w:b/>
          <w:sz w:val="28"/>
          <w:szCs w:val="28"/>
          <w:u w:val="single"/>
          <w:lang w:val="fr-FR"/>
        </w:rPr>
        <w:t xml:space="preserve"> </w:t>
      </w:r>
      <w:proofErr w:type="spellStart"/>
      <w:r w:rsidRPr="00086176">
        <w:rPr>
          <w:b/>
          <w:sz w:val="28"/>
          <w:szCs w:val="28"/>
          <w:u w:val="single"/>
          <w:lang w:val="fr-FR"/>
        </w:rPr>
        <w:t>aprobate</w:t>
      </w:r>
      <w:proofErr w:type="spellEnd"/>
      <w:r w:rsidRPr="00086176">
        <w:rPr>
          <w:b/>
          <w:sz w:val="28"/>
          <w:szCs w:val="28"/>
          <w:u w:val="single"/>
          <w:lang w:val="fr-FR"/>
        </w:rPr>
        <w:t>: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analizarea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completarea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dosarului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transmiterea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adrese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către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instituţii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solicitării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gramStart"/>
      <w:r w:rsidRPr="00086176">
        <w:rPr>
          <w:sz w:val="28"/>
          <w:szCs w:val="28"/>
          <w:lang w:val="fr-FR"/>
        </w:rPr>
        <w:t>diverse</w:t>
      </w:r>
      <w:proofErr w:type="gramEnd"/>
      <w:r w:rsidRPr="00086176">
        <w:rPr>
          <w:sz w:val="28"/>
          <w:szCs w:val="28"/>
          <w:lang w:val="fr-FR"/>
        </w:rPr>
        <w:t xml:space="preserve"> acte </w:t>
      </w:r>
      <w:proofErr w:type="spellStart"/>
      <w:r w:rsidRPr="00086176">
        <w:rPr>
          <w:sz w:val="28"/>
          <w:szCs w:val="28"/>
          <w:lang w:val="fr-FR"/>
        </w:rPr>
        <w:t>sau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puncte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vedere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după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. </w:t>
      </w:r>
      <w:proofErr w:type="spellStart"/>
      <w:r w:rsidRPr="00086176">
        <w:rPr>
          <w:sz w:val="28"/>
          <w:szCs w:val="28"/>
          <w:lang w:val="fr-FR"/>
        </w:rPr>
        <w:t>Funcţie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transmise </w:t>
      </w:r>
      <w:proofErr w:type="spellStart"/>
      <w:r w:rsidRPr="00086176">
        <w:rPr>
          <w:sz w:val="28"/>
          <w:szCs w:val="28"/>
          <w:lang w:val="fr-FR"/>
        </w:rPr>
        <w:t>există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multe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cazuri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posibilitatea</w:t>
      </w:r>
      <w:proofErr w:type="spellEnd"/>
      <w:r w:rsidRPr="00086176">
        <w:rPr>
          <w:sz w:val="28"/>
          <w:szCs w:val="28"/>
          <w:lang w:val="fr-FR"/>
        </w:rPr>
        <w:t xml:space="preserve"> ca </w:t>
      </w:r>
      <w:proofErr w:type="spellStart"/>
      <w:r w:rsidRPr="00086176">
        <w:rPr>
          <w:sz w:val="28"/>
          <w:szCs w:val="28"/>
          <w:lang w:val="fr-FR"/>
        </w:rPr>
        <w:t>acestea</w:t>
      </w:r>
      <w:proofErr w:type="spellEnd"/>
      <w:r w:rsidRPr="00086176">
        <w:rPr>
          <w:sz w:val="28"/>
          <w:szCs w:val="28"/>
          <w:lang w:val="fr-FR"/>
        </w:rPr>
        <w:t xml:space="preserve"> sa fie </w:t>
      </w:r>
      <w:proofErr w:type="spellStart"/>
      <w:r w:rsidRPr="00086176">
        <w:rPr>
          <w:sz w:val="28"/>
          <w:szCs w:val="28"/>
          <w:lang w:val="fr-FR"/>
        </w:rPr>
        <w:t>insuficiente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stabilirea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unei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situatii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astfel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incat</w:t>
      </w:r>
      <w:proofErr w:type="spellEnd"/>
      <w:r w:rsidRPr="00086176">
        <w:rPr>
          <w:sz w:val="28"/>
          <w:szCs w:val="28"/>
          <w:lang w:val="fr-FR"/>
        </w:rPr>
        <w:t xml:space="preserve"> este </w:t>
      </w:r>
      <w:proofErr w:type="spellStart"/>
      <w:r w:rsidRPr="00086176">
        <w:rPr>
          <w:sz w:val="28"/>
          <w:szCs w:val="28"/>
          <w:lang w:val="fr-FR"/>
        </w:rPr>
        <w:t>necesar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sa</w:t>
      </w:r>
      <w:proofErr w:type="spellEnd"/>
      <w:r w:rsidRPr="00086176">
        <w:rPr>
          <w:sz w:val="28"/>
          <w:szCs w:val="28"/>
          <w:lang w:val="fr-FR"/>
        </w:rPr>
        <w:t xml:space="preserve"> ne mai </w:t>
      </w:r>
      <w:proofErr w:type="spellStart"/>
      <w:r w:rsidRPr="00086176">
        <w:rPr>
          <w:sz w:val="28"/>
          <w:szCs w:val="28"/>
          <w:lang w:val="fr-FR"/>
        </w:rPr>
        <w:t>adresam</w:t>
      </w:r>
      <w:proofErr w:type="spellEnd"/>
      <w:r w:rsidRPr="00086176">
        <w:rPr>
          <w:sz w:val="28"/>
          <w:szCs w:val="28"/>
          <w:lang w:val="fr-FR"/>
        </w:rPr>
        <w:t xml:space="preserve"> si </w:t>
      </w:r>
      <w:proofErr w:type="spellStart"/>
      <w:r w:rsidRPr="00086176">
        <w:rPr>
          <w:sz w:val="28"/>
          <w:szCs w:val="28"/>
          <w:lang w:val="fr-FR"/>
        </w:rPr>
        <w:t>altor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entitati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detinatoare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arhive</w:t>
      </w:r>
      <w:proofErr w:type="spellEnd"/>
      <w:r w:rsidRPr="00086176">
        <w:rPr>
          <w:sz w:val="28"/>
          <w:szCs w:val="28"/>
          <w:lang w:val="fr-FR"/>
        </w:rPr>
        <w:t> 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memoriilor</w:t>
      </w:r>
      <w:proofErr w:type="spellEnd"/>
      <w:r w:rsidRPr="00086176">
        <w:rPr>
          <w:sz w:val="28"/>
          <w:szCs w:val="28"/>
          <w:lang w:val="fr-FR"/>
        </w:rPr>
        <w:t xml:space="preserve"> justificative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situaţia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juridică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tehnică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cadastrală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>a</w:t>
      </w:r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imobilelor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lastRenderedPageBreak/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tabelului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propunerile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constituire</w:t>
      </w:r>
      <w:proofErr w:type="spellEnd"/>
      <w:r w:rsidRPr="00086176">
        <w:rPr>
          <w:sz w:val="28"/>
          <w:szCs w:val="28"/>
          <w:lang w:val="fr-FR"/>
        </w:rPr>
        <w:t xml:space="preserve"> a </w:t>
      </w:r>
      <w:proofErr w:type="spellStart"/>
      <w:r w:rsidRPr="00086176">
        <w:rPr>
          <w:sz w:val="28"/>
          <w:szCs w:val="28"/>
          <w:lang w:val="fr-FR"/>
        </w:rPr>
        <w:t>dreptului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proprietate</w:t>
      </w:r>
      <w:proofErr w:type="spellEnd"/>
      <w:r w:rsidRPr="00086176">
        <w:rPr>
          <w:sz w:val="28"/>
          <w:szCs w:val="28"/>
          <w:lang w:val="fr-FR"/>
        </w:rPr>
        <w:t xml:space="preserve">, </w:t>
      </w:r>
      <w:proofErr w:type="spellStart"/>
      <w:r w:rsidRPr="00086176">
        <w:rPr>
          <w:sz w:val="28"/>
          <w:szCs w:val="28"/>
          <w:lang w:val="fr-FR"/>
        </w:rPr>
        <w:t>întocmirea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opisului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cuprinzând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fiecare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caz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parte (</w:t>
      </w:r>
      <w:proofErr w:type="spellStart"/>
      <w:r w:rsidRPr="00086176">
        <w:rPr>
          <w:sz w:val="28"/>
          <w:szCs w:val="28"/>
          <w:lang w:val="fr-FR"/>
        </w:rPr>
        <w:t>ceea</w:t>
      </w:r>
      <w:proofErr w:type="spellEnd"/>
      <w:r w:rsidRPr="00086176">
        <w:rPr>
          <w:sz w:val="28"/>
          <w:szCs w:val="28"/>
          <w:lang w:val="fr-FR"/>
        </w:rPr>
        <w:t xml:space="preserve"> ce </w:t>
      </w:r>
      <w:proofErr w:type="spellStart"/>
      <w:r w:rsidRPr="00086176">
        <w:rPr>
          <w:sz w:val="28"/>
          <w:szCs w:val="28"/>
          <w:lang w:val="fr-FR"/>
        </w:rPr>
        <w:t>presupune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fotocopierea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îndosarierea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documentelor</w:t>
      </w:r>
      <w:proofErr w:type="spellEnd"/>
      <w:r w:rsidRPr="00086176">
        <w:rPr>
          <w:sz w:val="28"/>
          <w:szCs w:val="28"/>
          <w:lang w:val="fr-FR"/>
        </w:rPr>
        <w:t xml:space="preserve">)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înaintarea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acestora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Instituţia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primirea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 </w:t>
      </w:r>
    </w:p>
    <w:p w:rsidR="00B65AAE" w:rsidRPr="00086176" w:rsidRDefault="00B65AAE" w:rsidP="00B65AAE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gramStart"/>
      <w:r w:rsidRPr="00086176">
        <w:rPr>
          <w:sz w:val="28"/>
          <w:szCs w:val="28"/>
          <w:lang w:val="fr-FR"/>
        </w:rPr>
        <w:t xml:space="preserve">de </w:t>
      </w:r>
      <w:proofErr w:type="spellStart"/>
      <w:r w:rsidRPr="00086176">
        <w:rPr>
          <w:sz w:val="28"/>
          <w:szCs w:val="28"/>
          <w:lang w:val="fr-FR"/>
        </w:rPr>
        <w:t>invitaţii</w:t>
      </w:r>
      <w:proofErr w:type="spellEnd"/>
      <w:proofErr w:type="gram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adresate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solicitanţilor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ridicării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Prahova;</w:t>
      </w:r>
    </w:p>
    <w:p w:rsidR="00B65AAE" w:rsidRPr="00A835A9" w:rsidRDefault="00B65AAE" w:rsidP="00B65AAE">
      <w:pPr>
        <w:pStyle w:val="Listparagraf"/>
        <w:numPr>
          <w:ilvl w:val="0"/>
          <w:numId w:val="2"/>
        </w:numPr>
        <w:jc w:val="both"/>
        <w:rPr>
          <w:b/>
          <w:sz w:val="28"/>
          <w:szCs w:val="28"/>
          <w:u w:val="single"/>
          <w:lang w:val="fr-FR"/>
        </w:rPr>
      </w:pPr>
      <w:proofErr w:type="spellStart"/>
      <w:r w:rsidRPr="00086176">
        <w:rPr>
          <w:sz w:val="28"/>
          <w:szCs w:val="28"/>
          <w:lang w:val="fr-FR"/>
        </w:rPr>
        <w:t>înscrierea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Ordinelor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Judeţului</w:t>
      </w:r>
      <w:proofErr w:type="spellEnd"/>
      <w:r w:rsidRPr="00086176">
        <w:rPr>
          <w:sz w:val="28"/>
          <w:szCs w:val="28"/>
          <w:lang w:val="fr-FR"/>
        </w:rPr>
        <w:t xml:space="preserve"> Prahova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registrul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special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şi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redactarea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adeverinţe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necesare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proprietarilor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terenurilor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vederea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înscrierii</w:t>
      </w:r>
      <w:proofErr w:type="spellEnd"/>
      <w:r w:rsidRPr="00086176">
        <w:rPr>
          <w:sz w:val="28"/>
          <w:szCs w:val="28"/>
          <w:lang w:val="fr-FR"/>
        </w:rPr>
        <w:t xml:space="preserve"> la </w:t>
      </w:r>
      <w:proofErr w:type="spellStart"/>
      <w:r w:rsidRPr="00086176">
        <w:rPr>
          <w:sz w:val="28"/>
          <w:szCs w:val="28"/>
          <w:lang w:val="fr-FR"/>
        </w:rPr>
        <w:t>rolul</w:t>
      </w:r>
      <w:proofErr w:type="spellEnd"/>
      <w:r w:rsidRPr="00086176">
        <w:rPr>
          <w:sz w:val="28"/>
          <w:szCs w:val="28"/>
          <w:lang w:val="fr-FR"/>
        </w:rPr>
        <w:t xml:space="preserve"> fiscal a </w:t>
      </w:r>
      <w:proofErr w:type="spellStart"/>
      <w:r w:rsidRPr="00086176">
        <w:rPr>
          <w:sz w:val="28"/>
          <w:szCs w:val="28"/>
          <w:lang w:val="fr-FR"/>
        </w:rPr>
        <w:t>terenului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pentru</w:t>
      </w:r>
      <w:proofErr w:type="spellEnd"/>
      <w:r w:rsidRPr="00086176">
        <w:rPr>
          <w:sz w:val="28"/>
          <w:szCs w:val="28"/>
          <w:lang w:val="fr-FR"/>
        </w:rPr>
        <w:t xml:space="preserve"> care s-a amis </w:t>
      </w:r>
      <w:proofErr w:type="spellStart"/>
      <w:r w:rsidRPr="00086176">
        <w:rPr>
          <w:sz w:val="28"/>
          <w:szCs w:val="28"/>
          <w:lang w:val="fr-FR"/>
        </w:rPr>
        <w:t>Ordin</w:t>
      </w:r>
      <w:proofErr w:type="spellEnd"/>
      <w:r w:rsidRPr="00086176">
        <w:rPr>
          <w:sz w:val="28"/>
          <w:szCs w:val="28"/>
          <w:lang w:val="fr-FR"/>
        </w:rPr>
        <w:t xml:space="preserve"> al </w:t>
      </w:r>
      <w:proofErr w:type="spellStart"/>
      <w:r w:rsidRPr="00086176">
        <w:rPr>
          <w:sz w:val="28"/>
          <w:szCs w:val="28"/>
          <w:lang w:val="fr-FR"/>
        </w:rPr>
        <w:t>Prefectului</w:t>
      </w:r>
      <w:proofErr w:type="spellEnd"/>
      <w:r w:rsidRPr="00086176">
        <w:rPr>
          <w:sz w:val="28"/>
          <w:szCs w:val="28"/>
          <w:lang w:val="fr-FR"/>
        </w:rPr>
        <w:t xml:space="preserve">, cu </w:t>
      </w:r>
      <w:proofErr w:type="spellStart"/>
      <w:r w:rsidRPr="00086176">
        <w:rPr>
          <w:sz w:val="28"/>
          <w:szCs w:val="28"/>
          <w:lang w:val="fr-FR"/>
        </w:rPr>
        <w:t>precizarea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datei</w:t>
      </w:r>
      <w:proofErr w:type="spellEnd"/>
      <w:r w:rsidRPr="00086176">
        <w:rPr>
          <w:sz w:val="28"/>
          <w:szCs w:val="28"/>
          <w:lang w:val="fr-FR"/>
        </w:rPr>
        <w:t xml:space="preserve"> de </w:t>
      </w:r>
      <w:proofErr w:type="spellStart"/>
      <w:r w:rsidRPr="00086176">
        <w:rPr>
          <w:sz w:val="28"/>
          <w:szCs w:val="28"/>
          <w:lang w:val="fr-FR"/>
        </w:rPr>
        <w:t>ridicare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</w:t>
      </w:r>
      <w:proofErr w:type="spellEnd"/>
      <w:r w:rsidRPr="00086176">
        <w:rPr>
          <w:sz w:val="28"/>
          <w:szCs w:val="28"/>
          <w:lang w:val="fr-FR"/>
        </w:rPr>
        <w:t xml:space="preserve"> </w:t>
      </w:r>
      <w:proofErr w:type="spellStart"/>
      <w:r w:rsidRPr="00086176">
        <w:rPr>
          <w:sz w:val="28"/>
          <w:szCs w:val="28"/>
          <w:lang w:val="fr-FR"/>
        </w:rPr>
        <w:t>acestuia</w:t>
      </w:r>
      <w:proofErr w:type="spellEnd"/>
      <w:r w:rsidRPr="00086176">
        <w:rPr>
          <w:sz w:val="28"/>
          <w:szCs w:val="28"/>
          <w:lang w:val="fr-FR"/>
        </w:rPr>
        <w:t>;</w:t>
      </w:r>
    </w:p>
    <w:p w:rsidR="00B65AAE" w:rsidRPr="006A3249" w:rsidRDefault="00B65AAE" w:rsidP="00B65AAE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B65AAE" w:rsidRPr="00086176" w:rsidRDefault="00B65AAE" w:rsidP="00B65AAE">
      <w:pPr>
        <w:pStyle w:val="Listparagraf"/>
        <w:jc w:val="both"/>
        <w:rPr>
          <w:b/>
          <w:sz w:val="28"/>
          <w:szCs w:val="28"/>
          <w:u w:val="single"/>
          <w:lang w:val="fr-FR"/>
        </w:rPr>
      </w:pPr>
    </w:p>
    <w:p w:rsidR="00B65AAE" w:rsidRDefault="00B65AAE" w:rsidP="00B65AAE">
      <w:pPr>
        <w:tabs>
          <w:tab w:val="left" w:pos="449"/>
        </w:tabs>
        <w:jc w:val="both"/>
        <w:rPr>
          <w:b/>
          <w:sz w:val="28"/>
          <w:szCs w:val="28"/>
        </w:rPr>
      </w:pPr>
      <w:r w:rsidRPr="001D2FB7">
        <w:rPr>
          <w:color w:val="FF0000"/>
          <w:sz w:val="28"/>
          <w:szCs w:val="28"/>
        </w:rPr>
        <w:tab/>
      </w:r>
      <w:r w:rsidRPr="00086176">
        <w:rPr>
          <w:b/>
          <w:sz w:val="28"/>
          <w:szCs w:val="28"/>
        </w:rPr>
        <w:t xml:space="preserve">În luna </w:t>
      </w:r>
      <w:r>
        <w:rPr>
          <w:b/>
          <w:sz w:val="28"/>
          <w:szCs w:val="28"/>
        </w:rPr>
        <w:t>IUNIE</w:t>
      </w:r>
      <w:r w:rsidRPr="00086176">
        <w:rPr>
          <w:b/>
          <w:sz w:val="28"/>
          <w:szCs w:val="28"/>
        </w:rPr>
        <w:t xml:space="preserve"> au fost înregistrate în registrul de intrări – </w:t>
      </w:r>
      <w:proofErr w:type="spellStart"/>
      <w:r w:rsidRPr="00086176">
        <w:rPr>
          <w:b/>
          <w:sz w:val="28"/>
          <w:szCs w:val="28"/>
        </w:rPr>
        <w:t>ieşiri</w:t>
      </w:r>
      <w:proofErr w:type="spellEnd"/>
      <w:r w:rsidRPr="00086176">
        <w:rPr>
          <w:b/>
          <w:sz w:val="28"/>
          <w:szCs w:val="28"/>
        </w:rPr>
        <w:t xml:space="preserve"> </w:t>
      </w:r>
      <w:proofErr w:type="spellStart"/>
      <w:r w:rsidRPr="00086176">
        <w:rPr>
          <w:b/>
          <w:sz w:val="28"/>
          <w:szCs w:val="28"/>
        </w:rPr>
        <w:t>corespondenţă</w:t>
      </w:r>
      <w:proofErr w:type="spellEnd"/>
      <w:r w:rsidRPr="00086176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387</w:t>
      </w:r>
      <w:r w:rsidRPr="00086176">
        <w:rPr>
          <w:b/>
          <w:sz w:val="28"/>
          <w:szCs w:val="28"/>
        </w:rPr>
        <w:t xml:space="preserve"> adrese/solicitări.</w:t>
      </w:r>
    </w:p>
    <w:p w:rsidR="00B65AAE" w:rsidRPr="00EB5E40" w:rsidRDefault="00B65AAE" w:rsidP="00B65AAE">
      <w:pPr>
        <w:tabs>
          <w:tab w:val="left" w:pos="449"/>
        </w:tabs>
        <w:jc w:val="both"/>
        <w:rPr>
          <w:b/>
          <w:sz w:val="28"/>
          <w:szCs w:val="28"/>
        </w:rPr>
      </w:pPr>
    </w:p>
    <w:p w:rsidR="00B65AAE" w:rsidRPr="005B5B66" w:rsidRDefault="00B65AAE" w:rsidP="00B65AAE">
      <w:pPr>
        <w:jc w:val="both"/>
        <w:rPr>
          <w:b/>
          <w:sz w:val="28"/>
          <w:szCs w:val="28"/>
        </w:rPr>
      </w:pPr>
      <w:r w:rsidRPr="005B5B66">
        <w:rPr>
          <w:b/>
          <w:sz w:val="28"/>
          <w:szCs w:val="28"/>
        </w:rPr>
        <w:t xml:space="preserve">   √Legea 10/2001</w:t>
      </w:r>
    </w:p>
    <w:p w:rsidR="00B65AAE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 xml:space="preserve">Au fost </w:t>
      </w:r>
      <w:proofErr w:type="spellStart"/>
      <w:r w:rsidRPr="001D5203">
        <w:rPr>
          <w:sz w:val="28"/>
          <w:szCs w:val="28"/>
        </w:rPr>
        <w:t>intocmite</w:t>
      </w:r>
      <w:proofErr w:type="spellEnd"/>
      <w:r w:rsidRPr="001D52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si verificate </w:t>
      </w:r>
      <w:r w:rsidR="00C62F88">
        <w:rPr>
          <w:b/>
          <w:sz w:val="28"/>
          <w:szCs w:val="28"/>
        </w:rPr>
        <w:t>5</w:t>
      </w:r>
      <w:r w:rsidRPr="001D5203">
        <w:rPr>
          <w:b/>
          <w:sz w:val="28"/>
          <w:szCs w:val="28"/>
        </w:rPr>
        <w:t xml:space="preserve"> </w:t>
      </w:r>
      <w:proofErr w:type="spellStart"/>
      <w:r w:rsidRPr="001D5203">
        <w:rPr>
          <w:b/>
          <w:sz w:val="28"/>
          <w:szCs w:val="28"/>
        </w:rPr>
        <w:t>informari</w:t>
      </w:r>
      <w:proofErr w:type="spellEnd"/>
      <w:r w:rsidRPr="001D5203">
        <w:rPr>
          <w:sz w:val="28"/>
          <w:szCs w:val="28"/>
        </w:rPr>
        <w:t xml:space="preserve"> privind </w:t>
      </w:r>
      <w:proofErr w:type="spellStart"/>
      <w:r w:rsidRPr="001D5203">
        <w:rPr>
          <w:sz w:val="28"/>
          <w:szCs w:val="28"/>
        </w:rPr>
        <w:t>situaţia</w:t>
      </w:r>
      <w:proofErr w:type="spellEnd"/>
      <w:r w:rsidRPr="001D5203">
        <w:rPr>
          <w:sz w:val="28"/>
          <w:szCs w:val="28"/>
        </w:rPr>
        <w:t xml:space="preserve"> unor imobile notificate, </w:t>
      </w:r>
      <w:r>
        <w:rPr>
          <w:sz w:val="28"/>
          <w:szCs w:val="28"/>
        </w:rPr>
        <w:t xml:space="preserve">in </w:t>
      </w:r>
      <w:r w:rsidRPr="001D5203">
        <w:rPr>
          <w:sz w:val="28"/>
          <w:szCs w:val="28"/>
        </w:rPr>
        <w:t xml:space="preserve">vederea emiterii </w:t>
      </w:r>
      <w:proofErr w:type="spellStart"/>
      <w:r w:rsidRPr="001D5203">
        <w:rPr>
          <w:sz w:val="28"/>
          <w:szCs w:val="28"/>
        </w:rPr>
        <w:t>Dispozitiilor</w:t>
      </w:r>
      <w:proofErr w:type="spellEnd"/>
      <w:r w:rsidRPr="001D5203">
        <w:rPr>
          <w:sz w:val="28"/>
          <w:szCs w:val="28"/>
        </w:rPr>
        <w:t xml:space="preserve"> Primarului Municipiului </w:t>
      </w:r>
      <w:proofErr w:type="spellStart"/>
      <w:r w:rsidRPr="001D5203">
        <w:rPr>
          <w:sz w:val="28"/>
          <w:szCs w:val="28"/>
        </w:rPr>
        <w:t>Ploiesti</w:t>
      </w:r>
      <w:proofErr w:type="spellEnd"/>
      <w:r>
        <w:rPr>
          <w:sz w:val="28"/>
          <w:szCs w:val="28"/>
        </w:rPr>
        <w:t xml:space="preserve">/ in vederea </w:t>
      </w:r>
      <w:proofErr w:type="spellStart"/>
      <w:r>
        <w:rPr>
          <w:sz w:val="28"/>
          <w:szCs w:val="28"/>
        </w:rPr>
        <w:t>prezentarii</w:t>
      </w:r>
      <w:proofErr w:type="spellEnd"/>
      <w:r>
        <w:rPr>
          <w:sz w:val="28"/>
          <w:szCs w:val="28"/>
        </w:rPr>
        <w:t xml:space="preserve"> dosarelor in </w:t>
      </w:r>
      <w:proofErr w:type="spellStart"/>
      <w:r>
        <w:rPr>
          <w:sz w:val="28"/>
          <w:szCs w:val="28"/>
        </w:rPr>
        <w:t>sedinta</w:t>
      </w:r>
      <w:proofErr w:type="spellEnd"/>
      <w:r>
        <w:rPr>
          <w:sz w:val="28"/>
          <w:szCs w:val="28"/>
        </w:rPr>
        <w:t xml:space="preserve"> Comisiei special constituite</w:t>
      </w:r>
      <w:r w:rsidRPr="001D5203">
        <w:rPr>
          <w:sz w:val="28"/>
          <w:szCs w:val="28"/>
        </w:rPr>
        <w:t>;</w:t>
      </w:r>
    </w:p>
    <w:p w:rsidR="00B65AAE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1D5203">
        <w:rPr>
          <w:sz w:val="28"/>
          <w:szCs w:val="28"/>
        </w:rPr>
        <w:t>Au fost analizate/reanalizate</w:t>
      </w:r>
      <w:r>
        <w:rPr>
          <w:sz w:val="28"/>
          <w:szCs w:val="28"/>
        </w:rPr>
        <w:t xml:space="preserve"> </w:t>
      </w:r>
      <w:r w:rsidR="00C62F88">
        <w:rPr>
          <w:b/>
          <w:sz w:val="28"/>
          <w:szCs w:val="28"/>
        </w:rPr>
        <w:t>71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>dosare</w:t>
      </w:r>
      <w:r w:rsidRPr="001D5203">
        <w:rPr>
          <w:sz w:val="28"/>
          <w:szCs w:val="28"/>
        </w:rPr>
        <w:t xml:space="preserve">. In urma analizării s-au întocmit </w:t>
      </w:r>
      <w:r>
        <w:rPr>
          <w:sz w:val="28"/>
          <w:szCs w:val="28"/>
        </w:rPr>
        <w:t xml:space="preserve">si verificat </w:t>
      </w:r>
      <w:r w:rsidR="00C62F88">
        <w:rPr>
          <w:b/>
          <w:sz w:val="28"/>
          <w:szCs w:val="28"/>
        </w:rPr>
        <w:t>83</w:t>
      </w:r>
      <w:r>
        <w:rPr>
          <w:b/>
          <w:sz w:val="28"/>
          <w:szCs w:val="28"/>
        </w:rPr>
        <w:t xml:space="preserve"> </w:t>
      </w:r>
      <w:r w:rsidRPr="001D5203">
        <w:rPr>
          <w:b/>
          <w:sz w:val="28"/>
          <w:szCs w:val="28"/>
        </w:rPr>
        <w:t xml:space="preserve"> adrese</w:t>
      </w:r>
      <w:r w:rsidRPr="001D5203">
        <w:rPr>
          <w:sz w:val="28"/>
          <w:szCs w:val="28"/>
        </w:rPr>
        <w:t xml:space="preserve"> (către </w:t>
      </w:r>
      <w:proofErr w:type="spellStart"/>
      <w:r w:rsidRPr="001D5203">
        <w:rPr>
          <w:sz w:val="28"/>
          <w:szCs w:val="28"/>
        </w:rPr>
        <w:t>notificanţi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şi</w:t>
      </w:r>
      <w:proofErr w:type="spellEnd"/>
      <w:r w:rsidRPr="001D5203">
        <w:rPr>
          <w:sz w:val="28"/>
          <w:szCs w:val="28"/>
        </w:rPr>
        <w:t xml:space="preserve"> </w:t>
      </w:r>
      <w:proofErr w:type="spellStart"/>
      <w:r w:rsidRPr="001D5203">
        <w:rPr>
          <w:sz w:val="28"/>
          <w:szCs w:val="28"/>
        </w:rPr>
        <w:t>deţinătorii</w:t>
      </w:r>
      <w:proofErr w:type="spellEnd"/>
      <w:r w:rsidRPr="001D5203">
        <w:rPr>
          <w:sz w:val="28"/>
          <w:szCs w:val="28"/>
        </w:rPr>
        <w:t xml:space="preserve"> de arhive)  în vederea completării acestora;</w:t>
      </w:r>
    </w:p>
    <w:p w:rsidR="00B65AAE" w:rsidRPr="005B5B66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 fost</w:t>
      </w:r>
      <w:r w:rsidRPr="005B5B66">
        <w:rPr>
          <w:sz w:val="28"/>
          <w:szCs w:val="28"/>
        </w:rPr>
        <w:t xml:space="preserve"> modificat</w:t>
      </w:r>
      <w:r>
        <w:rPr>
          <w:sz w:val="28"/>
          <w:szCs w:val="28"/>
        </w:rPr>
        <w:t>e</w:t>
      </w:r>
      <w:r w:rsidRPr="005B5B66">
        <w:rPr>
          <w:sz w:val="28"/>
          <w:szCs w:val="28"/>
        </w:rPr>
        <w:t>/</w:t>
      </w:r>
      <w:proofErr w:type="spellStart"/>
      <w:r w:rsidRPr="005B5B66">
        <w:rPr>
          <w:sz w:val="28"/>
          <w:szCs w:val="28"/>
        </w:rPr>
        <w:t>intocmit</w:t>
      </w:r>
      <w:r>
        <w:rPr>
          <w:sz w:val="28"/>
          <w:szCs w:val="28"/>
        </w:rPr>
        <w:t>e</w:t>
      </w:r>
      <w:proofErr w:type="spellEnd"/>
      <w:r w:rsidRPr="005B5B66">
        <w:rPr>
          <w:sz w:val="28"/>
          <w:szCs w:val="28"/>
        </w:rPr>
        <w:t xml:space="preserve"> </w:t>
      </w:r>
      <w:r w:rsidR="00C62F8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planuri</w:t>
      </w:r>
      <w:r w:rsidRPr="005B5B66">
        <w:rPr>
          <w:b/>
          <w:sz w:val="28"/>
          <w:szCs w:val="28"/>
        </w:rPr>
        <w:t xml:space="preserve"> de </w:t>
      </w:r>
      <w:proofErr w:type="spellStart"/>
      <w:r w:rsidRPr="005B5B66">
        <w:rPr>
          <w:b/>
          <w:sz w:val="28"/>
          <w:szCs w:val="28"/>
        </w:rPr>
        <w:t>situatie</w:t>
      </w:r>
      <w:proofErr w:type="spellEnd"/>
      <w:r>
        <w:rPr>
          <w:sz w:val="28"/>
          <w:szCs w:val="28"/>
        </w:rPr>
        <w:t xml:space="preserve"> referitoare la unele imobile notificate</w:t>
      </w:r>
      <w:r w:rsidRPr="005B5B66">
        <w:rPr>
          <w:sz w:val="28"/>
          <w:szCs w:val="28"/>
        </w:rPr>
        <w:t>;</w:t>
      </w:r>
    </w:p>
    <w:p w:rsidR="00B65AAE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 fost </w:t>
      </w:r>
      <w:proofErr w:type="spellStart"/>
      <w:r w:rsidRPr="00A507CD">
        <w:rPr>
          <w:sz w:val="28"/>
          <w:szCs w:val="28"/>
        </w:rPr>
        <w:t>intocmita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situatia</w:t>
      </w:r>
      <w:proofErr w:type="spellEnd"/>
      <w:r w:rsidRPr="00A507CD">
        <w:rPr>
          <w:sz w:val="28"/>
          <w:szCs w:val="28"/>
        </w:rPr>
        <w:t xml:space="preserve"> lunara privind stadiul de </w:t>
      </w:r>
      <w:proofErr w:type="spellStart"/>
      <w:r w:rsidRPr="00A507CD">
        <w:rPr>
          <w:sz w:val="28"/>
          <w:szCs w:val="28"/>
        </w:rPr>
        <w:t>solutionare</w:t>
      </w:r>
      <w:proofErr w:type="spellEnd"/>
      <w:r w:rsidRPr="00A507CD">
        <w:rPr>
          <w:sz w:val="28"/>
          <w:szCs w:val="28"/>
        </w:rPr>
        <w:t xml:space="preserve"> a </w:t>
      </w:r>
      <w:proofErr w:type="spellStart"/>
      <w:r w:rsidRPr="00A507CD">
        <w:rPr>
          <w:sz w:val="28"/>
          <w:szCs w:val="28"/>
        </w:rPr>
        <w:t>notificarilor</w:t>
      </w:r>
      <w:proofErr w:type="spellEnd"/>
      <w:r w:rsidRPr="00A507CD">
        <w:rPr>
          <w:sz w:val="28"/>
          <w:szCs w:val="28"/>
        </w:rPr>
        <w:t>;</w:t>
      </w:r>
    </w:p>
    <w:p w:rsidR="00B65AAE" w:rsidRPr="00C62F88" w:rsidRDefault="00B65AAE" w:rsidP="00B65AAE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 procedat la </w:t>
      </w:r>
      <w:r w:rsidR="00C62F88">
        <w:rPr>
          <w:b/>
          <w:sz w:val="28"/>
          <w:szCs w:val="28"/>
        </w:rPr>
        <w:t>1 deplasare</w:t>
      </w:r>
      <w:r w:rsidRPr="000D5D0C">
        <w:rPr>
          <w:b/>
          <w:sz w:val="28"/>
          <w:szCs w:val="28"/>
        </w:rPr>
        <w:t xml:space="preserve"> pe teren</w:t>
      </w:r>
      <w:r>
        <w:rPr>
          <w:b/>
          <w:sz w:val="28"/>
          <w:szCs w:val="28"/>
        </w:rPr>
        <w:t>;</w:t>
      </w:r>
    </w:p>
    <w:p w:rsidR="00C62F88" w:rsidRDefault="00C62F88" w:rsidP="00B65AAE">
      <w:pPr>
        <w:pStyle w:val="Listparagraf"/>
        <w:numPr>
          <w:ilvl w:val="0"/>
          <w:numId w:val="1"/>
        </w:numPr>
        <w:ind w:hanging="3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si verificat </w:t>
      </w:r>
      <w:r w:rsidRPr="00C62F88">
        <w:rPr>
          <w:b/>
          <w:sz w:val="28"/>
          <w:szCs w:val="28"/>
        </w:rPr>
        <w:t xml:space="preserve">3 proiecte de </w:t>
      </w:r>
      <w:proofErr w:type="spellStart"/>
      <w:r w:rsidRPr="00C62F88">
        <w:rPr>
          <w:b/>
          <w:sz w:val="28"/>
          <w:szCs w:val="28"/>
        </w:rPr>
        <w:t>dispozitie</w:t>
      </w:r>
      <w:proofErr w:type="spellEnd"/>
      <w:r>
        <w:rPr>
          <w:sz w:val="28"/>
          <w:szCs w:val="28"/>
        </w:rPr>
        <w:t xml:space="preserve"> privind </w:t>
      </w:r>
      <w:proofErr w:type="spellStart"/>
      <w:r>
        <w:rPr>
          <w:sz w:val="28"/>
          <w:szCs w:val="28"/>
        </w:rPr>
        <w:t>solutionarea</w:t>
      </w:r>
      <w:proofErr w:type="spellEnd"/>
      <w:r>
        <w:rPr>
          <w:sz w:val="28"/>
          <w:szCs w:val="28"/>
        </w:rPr>
        <w:t xml:space="preserve"> unor </w:t>
      </w:r>
      <w:proofErr w:type="spellStart"/>
      <w:r>
        <w:rPr>
          <w:sz w:val="28"/>
          <w:szCs w:val="28"/>
        </w:rPr>
        <w:t>notificari</w:t>
      </w:r>
      <w:proofErr w:type="spellEnd"/>
      <w:r>
        <w:rPr>
          <w:sz w:val="28"/>
          <w:szCs w:val="28"/>
        </w:rPr>
        <w:t>;</w:t>
      </w:r>
    </w:p>
    <w:p w:rsidR="00C62F88" w:rsidRPr="00C62F88" w:rsidRDefault="00C62F88" w:rsidP="00B65AAE">
      <w:pPr>
        <w:pStyle w:val="Listparagraf"/>
        <w:numPr>
          <w:ilvl w:val="0"/>
          <w:numId w:val="1"/>
        </w:numPr>
        <w:ind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S-au fotocopiat </w:t>
      </w:r>
      <w:r w:rsidRPr="00C62F88">
        <w:rPr>
          <w:b/>
          <w:sz w:val="28"/>
          <w:szCs w:val="28"/>
        </w:rPr>
        <w:t>3 dosare – total pagini 628</w:t>
      </w:r>
    </w:p>
    <w:p w:rsidR="00B65AAE" w:rsidRPr="00637D82" w:rsidRDefault="00B65AAE" w:rsidP="00B65AAE">
      <w:pPr>
        <w:pStyle w:val="Listparagraf"/>
        <w:spacing w:after="120"/>
        <w:ind w:left="641"/>
        <w:contextualSpacing/>
        <w:jc w:val="both"/>
        <w:rPr>
          <w:b/>
          <w:sz w:val="28"/>
          <w:szCs w:val="28"/>
        </w:rPr>
      </w:pPr>
    </w:p>
    <w:p w:rsidR="00B65AAE" w:rsidRPr="00A507CD" w:rsidRDefault="00B65AAE" w:rsidP="00B65AAE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 xml:space="preserve">ea nr.18/1991, rep. </w:t>
      </w:r>
    </w:p>
    <w:p w:rsidR="00B65AAE" w:rsidRPr="00A507CD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 w:rsidR="00C62F8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3</w:t>
      </w:r>
      <w:r w:rsidRPr="00A507CD">
        <w:rPr>
          <w:b/>
          <w:sz w:val="28"/>
          <w:szCs w:val="28"/>
        </w:rPr>
        <w:t xml:space="preserve"> dosare</w:t>
      </w:r>
      <w:r w:rsidRPr="00A507CD">
        <w:rPr>
          <w:sz w:val="28"/>
          <w:szCs w:val="28"/>
        </w:rPr>
        <w:t xml:space="preserve"> depuse în baza art.36 din Legea nr.18/1991, rep.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 w:rsidR="00C62F88">
        <w:rPr>
          <w:b/>
          <w:sz w:val="28"/>
          <w:szCs w:val="28"/>
        </w:rPr>
        <w:t>75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B65AAE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Au </w:t>
      </w:r>
      <w:proofErr w:type="spellStart"/>
      <w:r>
        <w:rPr>
          <w:sz w:val="28"/>
          <w:szCs w:val="28"/>
          <w:lang w:val="fr-FR"/>
        </w:rPr>
        <w:t>fost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intocmite</w:t>
      </w:r>
      <w:proofErr w:type="spellEnd"/>
      <w:r>
        <w:rPr>
          <w:sz w:val="28"/>
          <w:szCs w:val="28"/>
          <w:lang w:val="fr-FR"/>
        </w:rPr>
        <w:t xml:space="preserve"> </w:t>
      </w:r>
      <w:r>
        <w:rPr>
          <w:sz w:val="28"/>
          <w:szCs w:val="28"/>
        </w:rPr>
        <w:t xml:space="preserve">si verificate </w:t>
      </w:r>
      <w:r w:rsidR="00C62F88">
        <w:rPr>
          <w:b/>
          <w:sz w:val="28"/>
          <w:szCs w:val="28"/>
          <w:lang w:val="fr-FR"/>
        </w:rPr>
        <w:t>5</w:t>
      </w:r>
      <w:r>
        <w:rPr>
          <w:b/>
          <w:sz w:val="28"/>
          <w:szCs w:val="28"/>
          <w:lang w:val="fr-FR"/>
        </w:rPr>
        <w:t xml:space="preserve">  </w:t>
      </w:r>
      <w:proofErr w:type="spellStart"/>
      <w:r>
        <w:rPr>
          <w:b/>
          <w:sz w:val="28"/>
          <w:szCs w:val="28"/>
          <w:lang w:val="fr-FR"/>
        </w:rPr>
        <w:t>documentatii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privind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constituirea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dreptului</w:t>
      </w:r>
      <w:proofErr w:type="spellEnd"/>
      <w:r>
        <w:rPr>
          <w:sz w:val="28"/>
          <w:szCs w:val="28"/>
          <w:lang w:val="fr-FR"/>
        </w:rPr>
        <w:t xml:space="preserve"> de </w:t>
      </w:r>
      <w:proofErr w:type="spellStart"/>
      <w:r>
        <w:rPr>
          <w:sz w:val="28"/>
          <w:szCs w:val="28"/>
          <w:lang w:val="fr-FR"/>
        </w:rPr>
        <w:t>proprietate</w:t>
      </w:r>
      <w:proofErr w:type="spellEnd"/>
      <w:r>
        <w:rPr>
          <w:sz w:val="28"/>
          <w:szCs w:val="28"/>
          <w:lang w:val="fr-FR"/>
        </w:rPr>
        <w:t xml:space="preserve"> in </w:t>
      </w:r>
      <w:proofErr w:type="spellStart"/>
      <w:r>
        <w:rPr>
          <w:sz w:val="28"/>
          <w:szCs w:val="28"/>
          <w:lang w:val="fr-FR"/>
        </w:rPr>
        <w:t>favoarea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persoanelor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indreptatite</w:t>
      </w:r>
      <w:proofErr w:type="spellEnd"/>
      <w:r>
        <w:rPr>
          <w:sz w:val="28"/>
          <w:szCs w:val="28"/>
          <w:lang w:val="fr-FR"/>
        </w:rPr>
        <w:t>/</w:t>
      </w:r>
      <w:proofErr w:type="spellStart"/>
      <w:r>
        <w:rPr>
          <w:sz w:val="28"/>
          <w:szCs w:val="28"/>
          <w:lang w:val="fr-FR"/>
        </w:rPr>
        <w:t>contestatii</w:t>
      </w:r>
      <w:proofErr w:type="spellEnd"/>
      <w:r>
        <w:rPr>
          <w:sz w:val="28"/>
          <w:szCs w:val="28"/>
          <w:lang w:val="fr-FR"/>
        </w:rPr>
        <w:t xml:space="preserve">, in </w:t>
      </w:r>
      <w:proofErr w:type="spellStart"/>
      <w:r>
        <w:rPr>
          <w:sz w:val="28"/>
          <w:szCs w:val="28"/>
          <w:lang w:val="fr-FR"/>
        </w:rPr>
        <w:t>vederea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transmiterii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acesteia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Institutiei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Prefectului</w:t>
      </w:r>
      <w:proofErr w:type="spellEnd"/>
      <w:r>
        <w:rPr>
          <w:sz w:val="28"/>
          <w:szCs w:val="28"/>
          <w:lang w:val="fr-FR"/>
        </w:rPr>
        <w:t> </w:t>
      </w:r>
      <w:r>
        <w:rPr>
          <w:b/>
          <w:sz w:val="28"/>
          <w:szCs w:val="28"/>
          <w:lang w:val="fr-FR"/>
        </w:rPr>
        <w:t>(</w:t>
      </w:r>
      <w:proofErr w:type="spellStart"/>
      <w:r>
        <w:rPr>
          <w:b/>
          <w:sz w:val="28"/>
          <w:szCs w:val="28"/>
          <w:lang w:val="fr-FR"/>
        </w:rPr>
        <w:t>fotocopiere</w:t>
      </w:r>
      <w:proofErr w:type="spellEnd"/>
      <w:r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dosare</w:t>
      </w:r>
      <w:proofErr w:type="spellEnd"/>
      <w:r w:rsidR="00C62F88">
        <w:rPr>
          <w:b/>
          <w:sz w:val="28"/>
          <w:szCs w:val="28"/>
          <w:lang w:val="fr-FR"/>
        </w:rPr>
        <w:t xml:space="preserve"> – 135 </w:t>
      </w:r>
      <w:proofErr w:type="spellStart"/>
      <w:r w:rsidR="00C62F88">
        <w:rPr>
          <w:b/>
          <w:sz w:val="28"/>
          <w:szCs w:val="28"/>
          <w:lang w:val="fr-FR"/>
        </w:rPr>
        <w:t>pagini</w:t>
      </w:r>
      <w:proofErr w:type="spellEnd"/>
      <w:r w:rsidRPr="00B8536A">
        <w:rPr>
          <w:b/>
          <w:sz w:val="28"/>
          <w:szCs w:val="28"/>
          <w:lang w:val="fr-FR"/>
        </w:rPr>
        <w:t>);</w:t>
      </w:r>
    </w:p>
    <w:p w:rsidR="00B65AAE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S-au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completat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r>
        <w:rPr>
          <w:b/>
          <w:sz w:val="28"/>
          <w:szCs w:val="28"/>
          <w:lang w:val="fr-FR"/>
        </w:rPr>
        <w:t>9</w:t>
      </w:r>
      <w:r w:rsidRPr="00B2343F">
        <w:rPr>
          <w:b/>
          <w:sz w:val="28"/>
          <w:szCs w:val="28"/>
          <w:lang w:val="fr-FR"/>
        </w:rPr>
        <w:t xml:space="preserve"> </w:t>
      </w:r>
      <w:proofErr w:type="spellStart"/>
      <w:r>
        <w:rPr>
          <w:b/>
          <w:sz w:val="28"/>
          <w:szCs w:val="28"/>
          <w:lang w:val="fr-FR"/>
        </w:rPr>
        <w:t>planuri</w:t>
      </w:r>
      <w:proofErr w:type="spellEnd"/>
      <w:r w:rsidRPr="00280A76">
        <w:rPr>
          <w:b/>
          <w:sz w:val="28"/>
          <w:szCs w:val="28"/>
          <w:lang w:val="fr-FR"/>
        </w:rPr>
        <w:t xml:space="preserve"> de </w:t>
      </w:r>
      <w:proofErr w:type="spellStart"/>
      <w:r w:rsidRPr="00280A76">
        <w:rPr>
          <w:b/>
          <w:sz w:val="28"/>
          <w:szCs w:val="28"/>
          <w:lang w:val="fr-FR"/>
        </w:rPr>
        <w:t>amplasament</w:t>
      </w:r>
      <w:proofErr w:type="spellEnd"/>
      <w:r w:rsidRPr="00280A76">
        <w:rPr>
          <w:b/>
          <w:sz w:val="28"/>
          <w:szCs w:val="28"/>
          <w:lang w:val="fr-FR"/>
        </w:rPr>
        <w:t xml:space="preserve"> si </w:t>
      </w:r>
      <w:proofErr w:type="spellStart"/>
      <w:r w:rsidRPr="00280A76">
        <w:rPr>
          <w:b/>
          <w:sz w:val="28"/>
          <w:szCs w:val="28"/>
          <w:lang w:val="fr-FR"/>
        </w:rPr>
        <w:t>delimitare</w:t>
      </w:r>
      <w:proofErr w:type="spellEnd"/>
      <w:r w:rsidRPr="00280A76">
        <w:rPr>
          <w:b/>
          <w:sz w:val="28"/>
          <w:szCs w:val="28"/>
          <w:lang w:val="fr-FR"/>
        </w:rPr>
        <w:t xml:space="preserve"> a </w:t>
      </w:r>
      <w:proofErr w:type="spellStart"/>
      <w:r w:rsidRPr="00280A76">
        <w:rPr>
          <w:b/>
          <w:sz w:val="28"/>
          <w:szCs w:val="28"/>
          <w:lang w:val="fr-FR"/>
        </w:rPr>
        <w:t>imobilului</w:t>
      </w:r>
      <w:proofErr w:type="spellEnd"/>
      <w:r w:rsidRPr="00280A76">
        <w:rPr>
          <w:sz w:val="28"/>
          <w:szCs w:val="28"/>
          <w:lang w:val="fr-FR"/>
        </w:rPr>
        <w:t xml:space="preserve"> cu </w:t>
      </w:r>
      <w:proofErr w:type="spellStart"/>
      <w:r w:rsidRPr="00280A76">
        <w:rPr>
          <w:sz w:val="28"/>
          <w:szCs w:val="28"/>
          <w:lang w:val="fr-FR"/>
        </w:rPr>
        <w:t>indicatorii</w:t>
      </w:r>
      <w:proofErr w:type="spellEnd"/>
      <w:r w:rsidRPr="00280A76">
        <w:rPr>
          <w:sz w:val="28"/>
          <w:szCs w:val="28"/>
          <w:lang w:val="fr-FR"/>
        </w:rPr>
        <w:t xml:space="preserve"> </w:t>
      </w:r>
      <w:proofErr w:type="spellStart"/>
      <w:r w:rsidRPr="00280A76">
        <w:rPr>
          <w:sz w:val="28"/>
          <w:szCs w:val="28"/>
          <w:lang w:val="fr-FR"/>
        </w:rPr>
        <w:t>cadastrali</w:t>
      </w:r>
      <w:proofErr w:type="spellEnd"/>
      <w:r w:rsidRPr="00280A76">
        <w:rPr>
          <w:sz w:val="28"/>
          <w:szCs w:val="28"/>
          <w:lang w:val="fr-FR"/>
        </w:rPr>
        <w:t xml:space="preserve"> si s-a </w:t>
      </w:r>
      <w:proofErr w:type="spellStart"/>
      <w:r w:rsidRPr="00280A76">
        <w:rPr>
          <w:sz w:val="28"/>
          <w:szCs w:val="28"/>
          <w:lang w:val="fr-FR"/>
        </w:rPr>
        <w:t>v</w:t>
      </w:r>
      <w:r>
        <w:rPr>
          <w:sz w:val="28"/>
          <w:szCs w:val="28"/>
          <w:lang w:val="fr-FR"/>
        </w:rPr>
        <w:t>erificat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configuratia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imobilelor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teren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solicitate</w:t>
      </w:r>
      <w:proofErr w:type="spellEnd"/>
      <w:r w:rsidRPr="00280A76">
        <w:rPr>
          <w:sz w:val="28"/>
          <w:szCs w:val="28"/>
          <w:lang w:val="fr-FR"/>
        </w:rPr>
        <w:t>;</w:t>
      </w:r>
    </w:p>
    <w:p w:rsidR="00C62F88" w:rsidRPr="00637D82" w:rsidRDefault="00C62F88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  <w:lang w:val="fr-FR"/>
        </w:rPr>
      </w:pPr>
      <w:proofErr w:type="spellStart"/>
      <w:r>
        <w:rPr>
          <w:sz w:val="28"/>
          <w:szCs w:val="28"/>
          <w:lang w:val="fr-FR"/>
        </w:rPr>
        <w:t>S-au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eliberat</w:t>
      </w:r>
      <w:proofErr w:type="spellEnd"/>
      <w:r>
        <w:rPr>
          <w:sz w:val="28"/>
          <w:szCs w:val="28"/>
          <w:lang w:val="fr-FR"/>
        </w:rPr>
        <w:t xml:space="preserve"> </w:t>
      </w:r>
      <w:r w:rsidRPr="00C62F88">
        <w:rPr>
          <w:b/>
          <w:sz w:val="28"/>
          <w:szCs w:val="28"/>
          <w:lang w:val="fr-FR"/>
        </w:rPr>
        <w:t xml:space="preserve">5 </w:t>
      </w:r>
      <w:proofErr w:type="spellStart"/>
      <w:r w:rsidRPr="00C62F88">
        <w:rPr>
          <w:b/>
          <w:sz w:val="28"/>
          <w:szCs w:val="28"/>
          <w:lang w:val="fr-FR"/>
        </w:rPr>
        <w:t>ordine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ale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prefectului</w:t>
      </w:r>
      <w:proofErr w:type="spellEnd"/>
      <w:r>
        <w:rPr>
          <w:sz w:val="28"/>
          <w:szCs w:val="28"/>
          <w:lang w:val="fr-FR"/>
        </w:rPr>
        <w:t> ;</w:t>
      </w:r>
    </w:p>
    <w:p w:rsidR="00B65AAE" w:rsidRDefault="00B65AAE" w:rsidP="00B65AAE">
      <w:pPr>
        <w:contextualSpacing/>
        <w:jc w:val="both"/>
        <w:rPr>
          <w:sz w:val="28"/>
          <w:szCs w:val="28"/>
        </w:rPr>
      </w:pPr>
    </w:p>
    <w:p w:rsidR="00B65AAE" w:rsidRDefault="00B65AAE" w:rsidP="00B65AAE">
      <w:pPr>
        <w:contextualSpacing/>
        <w:jc w:val="both"/>
        <w:rPr>
          <w:sz w:val="28"/>
          <w:szCs w:val="28"/>
        </w:rPr>
      </w:pPr>
    </w:p>
    <w:p w:rsidR="00B65AAE" w:rsidRDefault="00B65AAE" w:rsidP="00B65AAE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√Leg</w:t>
      </w:r>
      <w:r>
        <w:rPr>
          <w:b/>
          <w:sz w:val="28"/>
          <w:szCs w:val="28"/>
        </w:rPr>
        <w:t>ea nr.87/2020 – art.27</w:t>
      </w:r>
    </w:p>
    <w:p w:rsidR="00B65AAE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analizate/reanalizate </w:t>
      </w:r>
      <w:r w:rsidR="00C62F88">
        <w:rPr>
          <w:b/>
          <w:sz w:val="28"/>
          <w:szCs w:val="28"/>
        </w:rPr>
        <w:t>98</w:t>
      </w:r>
      <w:r w:rsidRPr="00A507CD">
        <w:rPr>
          <w:b/>
          <w:sz w:val="28"/>
          <w:szCs w:val="28"/>
        </w:rPr>
        <w:t xml:space="preserve"> dosare</w:t>
      </w:r>
      <w:r>
        <w:rPr>
          <w:sz w:val="28"/>
          <w:szCs w:val="28"/>
        </w:rPr>
        <w:t xml:space="preserve"> depuse în baza art.27</w:t>
      </w:r>
      <w:r w:rsidRPr="00A507CD">
        <w:rPr>
          <w:sz w:val="28"/>
          <w:szCs w:val="28"/>
        </w:rPr>
        <w:t xml:space="preserve"> din Legea nr.</w:t>
      </w:r>
      <w:r>
        <w:rPr>
          <w:sz w:val="28"/>
          <w:szCs w:val="28"/>
        </w:rPr>
        <w:t>87/2020</w:t>
      </w:r>
      <w:r w:rsidRPr="00A507CD">
        <w:rPr>
          <w:sz w:val="28"/>
          <w:szCs w:val="28"/>
        </w:rPr>
        <w:t xml:space="preserve"> (corelarea </w:t>
      </w:r>
      <w:proofErr w:type="spellStart"/>
      <w:r w:rsidRPr="00A507CD">
        <w:rPr>
          <w:sz w:val="28"/>
          <w:szCs w:val="28"/>
        </w:rPr>
        <w:t>informaţiilor</w:t>
      </w:r>
      <w:proofErr w:type="spellEnd"/>
      <w:r w:rsidRPr="00A507CD">
        <w:rPr>
          <w:sz w:val="28"/>
          <w:szCs w:val="28"/>
        </w:rPr>
        <w:t xml:space="preserve"> din toate documentele aflate in dosar, în vederea stabilirii unei </w:t>
      </w:r>
      <w:proofErr w:type="spellStart"/>
      <w:r w:rsidRPr="00A507CD">
        <w:rPr>
          <w:sz w:val="28"/>
          <w:szCs w:val="28"/>
        </w:rPr>
        <w:t>situaţii</w:t>
      </w:r>
      <w:proofErr w:type="spellEnd"/>
      <w:r w:rsidRPr="00A507CD">
        <w:rPr>
          <w:sz w:val="28"/>
          <w:szCs w:val="28"/>
        </w:rPr>
        <w:t xml:space="preserve"> juridice actuale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a documentelor necesare completării dosarelor) – sens in care au </w:t>
      </w:r>
      <w:r w:rsidRPr="00A507CD">
        <w:rPr>
          <w:sz w:val="28"/>
          <w:szCs w:val="28"/>
        </w:rPr>
        <w:lastRenderedPageBreak/>
        <w:t xml:space="preserve">fost </w:t>
      </w:r>
      <w:proofErr w:type="spellStart"/>
      <w:r w:rsidRPr="00A507CD">
        <w:rPr>
          <w:sz w:val="28"/>
          <w:szCs w:val="28"/>
        </w:rPr>
        <w:t>intocmite</w:t>
      </w:r>
      <w:proofErr w:type="spellEnd"/>
      <w:r>
        <w:rPr>
          <w:sz w:val="28"/>
          <w:szCs w:val="28"/>
        </w:rPr>
        <w:t xml:space="preserve"> si verificate </w:t>
      </w:r>
      <w:r w:rsidR="00C62F88">
        <w:rPr>
          <w:b/>
          <w:sz w:val="28"/>
          <w:szCs w:val="28"/>
        </w:rPr>
        <w:t>93</w:t>
      </w:r>
      <w:r>
        <w:rPr>
          <w:b/>
          <w:sz w:val="28"/>
          <w:szCs w:val="28"/>
        </w:rPr>
        <w:t xml:space="preserve"> </w:t>
      </w:r>
      <w:r w:rsidRPr="00A507CD">
        <w:rPr>
          <w:b/>
          <w:sz w:val="28"/>
          <w:szCs w:val="28"/>
        </w:rPr>
        <w:t>adrese</w:t>
      </w:r>
      <w:r w:rsidRPr="00A507CD">
        <w:rPr>
          <w:sz w:val="28"/>
          <w:szCs w:val="28"/>
        </w:rPr>
        <w:t xml:space="preserve"> către </w:t>
      </w:r>
      <w:proofErr w:type="spellStart"/>
      <w:r w:rsidRPr="00A507CD">
        <w:rPr>
          <w:sz w:val="28"/>
          <w:szCs w:val="28"/>
        </w:rPr>
        <w:t>petenţi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şi</w:t>
      </w:r>
      <w:proofErr w:type="spellEnd"/>
      <w:r w:rsidRPr="00A507CD">
        <w:rPr>
          <w:sz w:val="28"/>
          <w:szCs w:val="28"/>
        </w:rPr>
        <w:t xml:space="preserve"> </w:t>
      </w:r>
      <w:proofErr w:type="spellStart"/>
      <w:r w:rsidRPr="00A507CD">
        <w:rPr>
          <w:sz w:val="28"/>
          <w:szCs w:val="28"/>
        </w:rPr>
        <w:t>enităţile</w:t>
      </w:r>
      <w:proofErr w:type="spellEnd"/>
      <w:r w:rsidRPr="00A507CD">
        <w:rPr>
          <w:sz w:val="28"/>
          <w:szCs w:val="28"/>
        </w:rPr>
        <w:t xml:space="preserve"> administrative </w:t>
      </w:r>
      <w:proofErr w:type="spellStart"/>
      <w:r w:rsidRPr="00A507CD">
        <w:rPr>
          <w:sz w:val="28"/>
          <w:szCs w:val="28"/>
        </w:rPr>
        <w:t>deţinătoare</w:t>
      </w:r>
      <w:proofErr w:type="spellEnd"/>
      <w:r w:rsidRPr="00A507CD">
        <w:rPr>
          <w:sz w:val="28"/>
          <w:szCs w:val="28"/>
        </w:rPr>
        <w:t xml:space="preserve"> de arhive;</w:t>
      </w:r>
    </w:p>
    <w:p w:rsidR="00B65AAE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S-au </w:t>
      </w:r>
      <w:proofErr w:type="spellStart"/>
      <w:r>
        <w:rPr>
          <w:sz w:val="28"/>
          <w:szCs w:val="28"/>
        </w:rPr>
        <w:t>intocmit</w:t>
      </w:r>
      <w:proofErr w:type="spellEnd"/>
      <w:r>
        <w:rPr>
          <w:sz w:val="28"/>
          <w:szCs w:val="28"/>
        </w:rPr>
        <w:t xml:space="preserve"> </w:t>
      </w:r>
      <w:r w:rsidR="00C62F88">
        <w:rPr>
          <w:b/>
          <w:sz w:val="28"/>
          <w:szCs w:val="28"/>
        </w:rPr>
        <w:t>15</w:t>
      </w:r>
      <w:r w:rsidRPr="002F2BFB">
        <w:rPr>
          <w:b/>
          <w:sz w:val="28"/>
          <w:szCs w:val="28"/>
        </w:rPr>
        <w:t xml:space="preserve"> </w:t>
      </w:r>
      <w:proofErr w:type="spellStart"/>
      <w:r w:rsidRPr="002F2BFB">
        <w:rPr>
          <w:b/>
          <w:sz w:val="28"/>
          <w:szCs w:val="28"/>
        </w:rPr>
        <w:t>informari</w:t>
      </w:r>
      <w:proofErr w:type="spellEnd"/>
      <w:r>
        <w:rPr>
          <w:sz w:val="28"/>
          <w:szCs w:val="28"/>
        </w:rPr>
        <w:t>;</w:t>
      </w:r>
    </w:p>
    <w:p w:rsidR="00B65AAE" w:rsidRPr="00B17E53" w:rsidRDefault="00B65AAE" w:rsidP="00B65AAE">
      <w:pPr>
        <w:contextualSpacing/>
        <w:jc w:val="both"/>
        <w:rPr>
          <w:sz w:val="28"/>
          <w:szCs w:val="28"/>
        </w:rPr>
      </w:pPr>
    </w:p>
    <w:p w:rsidR="00B65AAE" w:rsidRPr="00917C12" w:rsidRDefault="00B65AAE" w:rsidP="00B65AAE">
      <w:pPr>
        <w:jc w:val="both"/>
        <w:rPr>
          <w:sz w:val="28"/>
          <w:szCs w:val="28"/>
        </w:rPr>
      </w:pPr>
    </w:p>
    <w:p w:rsidR="00B65AAE" w:rsidRDefault="00B65AAE" w:rsidP="00B65AAE">
      <w:pPr>
        <w:jc w:val="both"/>
        <w:rPr>
          <w:b/>
          <w:sz w:val="28"/>
          <w:szCs w:val="28"/>
        </w:rPr>
      </w:pPr>
      <w:r w:rsidRPr="00A507CD">
        <w:rPr>
          <w:b/>
          <w:sz w:val="28"/>
          <w:szCs w:val="28"/>
        </w:rPr>
        <w:t>√Registrul agricol</w:t>
      </w:r>
    </w:p>
    <w:p w:rsidR="00B65AAE" w:rsidRDefault="00B65AAE" w:rsidP="00B65AAE">
      <w:pPr>
        <w:pStyle w:val="Listparagraf"/>
        <w:numPr>
          <w:ilvl w:val="0"/>
          <w:numId w:val="1"/>
        </w:numPr>
        <w:jc w:val="both"/>
        <w:rPr>
          <w:sz w:val="28"/>
          <w:szCs w:val="28"/>
        </w:rPr>
      </w:pPr>
      <w:r w:rsidRPr="00A507CD">
        <w:rPr>
          <w:sz w:val="28"/>
          <w:szCs w:val="28"/>
        </w:rPr>
        <w:t xml:space="preserve">Au fost întocmite </w:t>
      </w:r>
      <w:r w:rsidR="00C62F88">
        <w:rPr>
          <w:b/>
          <w:sz w:val="28"/>
          <w:szCs w:val="28"/>
        </w:rPr>
        <w:t>4</w:t>
      </w:r>
      <w:r w:rsidRPr="000D4EC5">
        <w:rPr>
          <w:b/>
          <w:sz w:val="28"/>
          <w:szCs w:val="28"/>
        </w:rPr>
        <w:t xml:space="preserve"> </w:t>
      </w:r>
      <w:proofErr w:type="spellStart"/>
      <w:r w:rsidRPr="00A507CD">
        <w:rPr>
          <w:b/>
          <w:sz w:val="28"/>
          <w:szCs w:val="28"/>
        </w:rPr>
        <w:t>adeverinţe</w:t>
      </w:r>
      <w:proofErr w:type="spellEnd"/>
      <w:r w:rsidRPr="00A507CD">
        <w:rPr>
          <w:sz w:val="28"/>
          <w:szCs w:val="28"/>
        </w:rPr>
        <w:t xml:space="preserve"> care atestă </w:t>
      </w:r>
      <w:proofErr w:type="spellStart"/>
      <w:r w:rsidRPr="00A507CD">
        <w:rPr>
          <w:sz w:val="28"/>
          <w:szCs w:val="28"/>
        </w:rPr>
        <w:t>informatii</w:t>
      </w:r>
      <w:proofErr w:type="spellEnd"/>
      <w:r w:rsidRPr="00A507CD">
        <w:rPr>
          <w:sz w:val="28"/>
          <w:szCs w:val="28"/>
        </w:rPr>
        <w:t xml:space="preserve"> specifice Registrului agricol;</w:t>
      </w:r>
    </w:p>
    <w:p w:rsidR="00B65AAE" w:rsidRPr="0020001C" w:rsidRDefault="00B65AAE" w:rsidP="00B65AAE">
      <w:pPr>
        <w:pStyle w:val="Listparagraf"/>
        <w:numPr>
          <w:ilvl w:val="0"/>
          <w:numId w:val="1"/>
        </w:numPr>
        <w:ind w:left="714" w:hanging="357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Au fost operate </w:t>
      </w:r>
      <w:proofErr w:type="spellStart"/>
      <w:r>
        <w:rPr>
          <w:sz w:val="28"/>
          <w:szCs w:val="28"/>
        </w:rPr>
        <w:t>inregistrari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modificari</w:t>
      </w:r>
      <w:proofErr w:type="spellEnd"/>
      <w:r>
        <w:rPr>
          <w:sz w:val="28"/>
          <w:szCs w:val="28"/>
        </w:rPr>
        <w:t>/radieri/</w:t>
      </w:r>
      <w:proofErr w:type="spellStart"/>
      <w:r>
        <w:rPr>
          <w:sz w:val="28"/>
          <w:szCs w:val="28"/>
        </w:rPr>
        <w:t>reportari</w:t>
      </w:r>
      <w:proofErr w:type="spellEnd"/>
      <w:r>
        <w:rPr>
          <w:sz w:val="28"/>
          <w:szCs w:val="28"/>
        </w:rPr>
        <w:t xml:space="preserve">  in Registrul Agricol -</w:t>
      </w:r>
      <w:r w:rsidR="00C62F88">
        <w:rPr>
          <w:b/>
          <w:sz w:val="28"/>
          <w:szCs w:val="28"/>
        </w:rPr>
        <w:t>23;</w:t>
      </w:r>
    </w:p>
    <w:p w:rsidR="00B65AAE" w:rsidRDefault="00B65AAE" w:rsidP="00B65AAE">
      <w:pPr>
        <w:contextualSpacing/>
        <w:jc w:val="both"/>
        <w:rPr>
          <w:sz w:val="28"/>
          <w:szCs w:val="28"/>
        </w:rPr>
      </w:pPr>
    </w:p>
    <w:p w:rsidR="00C62F88" w:rsidRPr="00764FDD" w:rsidRDefault="00C62F88" w:rsidP="00B65AAE">
      <w:pPr>
        <w:contextualSpacing/>
        <w:jc w:val="both"/>
        <w:rPr>
          <w:sz w:val="28"/>
          <w:szCs w:val="28"/>
        </w:rPr>
      </w:pPr>
    </w:p>
    <w:p w:rsidR="00B65AAE" w:rsidRDefault="00B65AAE" w:rsidP="00B65AAE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 xml:space="preserve">√ Verificări privind </w:t>
      </w:r>
      <w:proofErr w:type="spellStart"/>
      <w:r w:rsidRPr="00834A20">
        <w:rPr>
          <w:b/>
          <w:sz w:val="28"/>
          <w:szCs w:val="28"/>
        </w:rPr>
        <w:t>existenţa</w:t>
      </w:r>
      <w:proofErr w:type="spellEnd"/>
      <w:r w:rsidRPr="00834A20">
        <w:rPr>
          <w:b/>
          <w:sz w:val="28"/>
          <w:szCs w:val="28"/>
        </w:rPr>
        <w:t xml:space="preserve"> unor eventuale cereri/notificări la solicitarea unor compartimente din cadrul Primăriei, a unor persoane fizice/juridice, </w:t>
      </w:r>
      <w:proofErr w:type="spellStart"/>
      <w:r w:rsidRPr="00834A20">
        <w:rPr>
          <w:b/>
          <w:sz w:val="28"/>
          <w:szCs w:val="28"/>
        </w:rPr>
        <w:t>instanţa</w:t>
      </w:r>
      <w:proofErr w:type="spellEnd"/>
      <w:r w:rsidRPr="00834A20">
        <w:rPr>
          <w:b/>
          <w:sz w:val="28"/>
          <w:szCs w:val="28"/>
        </w:rPr>
        <w:t xml:space="preserve"> de judecată –</w:t>
      </w:r>
      <w:r w:rsidR="00C62F88">
        <w:rPr>
          <w:b/>
          <w:sz w:val="28"/>
          <w:szCs w:val="28"/>
        </w:rPr>
        <w:t xml:space="preserve"> 136</w:t>
      </w:r>
      <w:r>
        <w:rPr>
          <w:b/>
          <w:sz w:val="28"/>
          <w:szCs w:val="28"/>
        </w:rPr>
        <w:t xml:space="preserve"> imobile </w:t>
      </w:r>
      <w:r w:rsidRPr="00834A20">
        <w:rPr>
          <w:b/>
          <w:sz w:val="28"/>
          <w:szCs w:val="28"/>
        </w:rPr>
        <w:t>(</w:t>
      </w:r>
      <w:r w:rsidR="00C62F88">
        <w:rPr>
          <w:b/>
          <w:sz w:val="28"/>
          <w:szCs w:val="28"/>
        </w:rPr>
        <w:t>s-au efectuat 16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comparari</w:t>
      </w:r>
      <w:proofErr w:type="spellEnd"/>
      <w:r>
        <w:rPr>
          <w:b/>
          <w:sz w:val="28"/>
          <w:szCs w:val="28"/>
        </w:rPr>
        <w:t xml:space="preserve"> ale planurilor vechi si noi</w:t>
      </w:r>
      <w:r w:rsidRPr="00834A20">
        <w:rPr>
          <w:b/>
          <w:sz w:val="28"/>
          <w:szCs w:val="28"/>
        </w:rPr>
        <w:t>)</w:t>
      </w:r>
      <w:r w:rsidR="00C62F88">
        <w:rPr>
          <w:b/>
          <w:sz w:val="28"/>
          <w:szCs w:val="28"/>
        </w:rPr>
        <w:t xml:space="preserve"> – s-au </w:t>
      </w:r>
      <w:proofErr w:type="spellStart"/>
      <w:r w:rsidR="00C62F88">
        <w:rPr>
          <w:b/>
          <w:sz w:val="28"/>
          <w:szCs w:val="28"/>
        </w:rPr>
        <w:t>intocmit</w:t>
      </w:r>
      <w:proofErr w:type="spellEnd"/>
      <w:r w:rsidR="00C62F88">
        <w:rPr>
          <w:b/>
          <w:sz w:val="28"/>
          <w:szCs w:val="28"/>
        </w:rPr>
        <w:t xml:space="preserve"> 25</w:t>
      </w:r>
      <w:r>
        <w:rPr>
          <w:b/>
          <w:sz w:val="28"/>
          <w:szCs w:val="28"/>
        </w:rPr>
        <w:t xml:space="preserve"> de adrese;</w:t>
      </w:r>
    </w:p>
    <w:p w:rsidR="00B65AAE" w:rsidRDefault="00B65AAE" w:rsidP="00B65A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65AAE" w:rsidRPr="00EB5E40" w:rsidRDefault="00B65AAE" w:rsidP="00B65AAE">
      <w:pPr>
        <w:jc w:val="both"/>
        <w:rPr>
          <w:sz w:val="28"/>
          <w:szCs w:val="28"/>
        </w:rPr>
      </w:pPr>
    </w:p>
    <w:p w:rsidR="00B65AAE" w:rsidRDefault="00B65AAE" w:rsidP="00B65AAE">
      <w:pPr>
        <w:jc w:val="both"/>
        <w:rPr>
          <w:b/>
          <w:sz w:val="28"/>
          <w:szCs w:val="28"/>
        </w:rPr>
      </w:pPr>
      <w:r w:rsidRPr="00834A20">
        <w:rPr>
          <w:b/>
          <w:sz w:val="28"/>
          <w:szCs w:val="28"/>
        </w:rPr>
        <w:t>√ Răspu</w:t>
      </w:r>
      <w:r>
        <w:rPr>
          <w:b/>
          <w:sz w:val="28"/>
          <w:szCs w:val="28"/>
        </w:rPr>
        <w:t xml:space="preserve">nsuri </w:t>
      </w:r>
      <w:proofErr w:type="spellStart"/>
      <w:r>
        <w:rPr>
          <w:b/>
          <w:sz w:val="28"/>
          <w:szCs w:val="28"/>
        </w:rPr>
        <w:t>corespondenţă</w:t>
      </w:r>
      <w:proofErr w:type="spellEnd"/>
      <w:r>
        <w:rPr>
          <w:b/>
          <w:sz w:val="28"/>
          <w:szCs w:val="28"/>
        </w:rPr>
        <w:t xml:space="preserve"> diversă – 23</w:t>
      </w:r>
      <w:r w:rsidRPr="00834A20">
        <w:rPr>
          <w:b/>
          <w:sz w:val="28"/>
          <w:szCs w:val="28"/>
        </w:rPr>
        <w:t>;</w:t>
      </w:r>
    </w:p>
    <w:p w:rsidR="00C62F88" w:rsidRDefault="00C62F88" w:rsidP="00B65AAE">
      <w:pPr>
        <w:jc w:val="both"/>
        <w:rPr>
          <w:b/>
          <w:sz w:val="28"/>
          <w:szCs w:val="28"/>
        </w:rPr>
      </w:pPr>
    </w:p>
    <w:p w:rsidR="00C62F88" w:rsidRPr="00C62F88" w:rsidRDefault="00C62F88" w:rsidP="00C62F88">
      <w:pPr>
        <w:jc w:val="both"/>
        <w:rPr>
          <w:b/>
          <w:sz w:val="28"/>
          <w:szCs w:val="28"/>
        </w:rPr>
      </w:pPr>
      <w:r w:rsidRPr="00C62F88">
        <w:rPr>
          <w:b/>
          <w:sz w:val="28"/>
          <w:szCs w:val="28"/>
        </w:rPr>
        <w:t xml:space="preserve">√ S-a participat la </w:t>
      </w:r>
      <w:proofErr w:type="spellStart"/>
      <w:r w:rsidRPr="00C62F88">
        <w:rPr>
          <w:b/>
          <w:sz w:val="28"/>
          <w:szCs w:val="28"/>
        </w:rPr>
        <w:t>sedinta</w:t>
      </w:r>
      <w:proofErr w:type="spellEnd"/>
      <w:r w:rsidRPr="00C62F88">
        <w:rPr>
          <w:b/>
          <w:sz w:val="28"/>
          <w:szCs w:val="28"/>
        </w:rPr>
        <w:t xml:space="preserve"> Comisiei pentru analizarea si </w:t>
      </w:r>
      <w:proofErr w:type="spellStart"/>
      <w:r w:rsidRPr="00C62F88">
        <w:rPr>
          <w:b/>
          <w:sz w:val="28"/>
          <w:szCs w:val="28"/>
        </w:rPr>
        <w:t>solutionarea</w:t>
      </w:r>
      <w:proofErr w:type="spellEnd"/>
      <w:r w:rsidRPr="00C62F88">
        <w:rPr>
          <w:b/>
          <w:sz w:val="28"/>
          <w:szCs w:val="28"/>
        </w:rPr>
        <w:t xml:space="preserve"> </w:t>
      </w:r>
      <w:proofErr w:type="spellStart"/>
      <w:r w:rsidRPr="00C62F88">
        <w:rPr>
          <w:b/>
          <w:sz w:val="28"/>
          <w:szCs w:val="28"/>
        </w:rPr>
        <w:t>notificarilor</w:t>
      </w:r>
      <w:proofErr w:type="spellEnd"/>
      <w:r w:rsidRPr="00C62F88">
        <w:rPr>
          <w:b/>
          <w:sz w:val="28"/>
          <w:szCs w:val="28"/>
        </w:rPr>
        <w:t xml:space="preserve"> formulate in baza Legii nr.10/2001 si la </w:t>
      </w:r>
      <w:proofErr w:type="spellStart"/>
      <w:r w:rsidRPr="00C62F88">
        <w:rPr>
          <w:b/>
          <w:sz w:val="28"/>
          <w:szCs w:val="28"/>
        </w:rPr>
        <w:t>sedinta</w:t>
      </w:r>
      <w:proofErr w:type="spellEnd"/>
      <w:r w:rsidRPr="00C62F88">
        <w:rPr>
          <w:b/>
          <w:sz w:val="28"/>
          <w:szCs w:val="28"/>
        </w:rPr>
        <w:t xml:space="preserve"> Comisiei locale de fond funciar si s-au </w:t>
      </w:r>
      <w:proofErr w:type="spellStart"/>
      <w:r w:rsidRPr="00C62F88">
        <w:rPr>
          <w:b/>
          <w:sz w:val="28"/>
          <w:szCs w:val="28"/>
        </w:rPr>
        <w:t>intocmit</w:t>
      </w:r>
      <w:proofErr w:type="spellEnd"/>
      <w:r w:rsidRPr="00C62F88">
        <w:rPr>
          <w:b/>
          <w:sz w:val="28"/>
          <w:szCs w:val="28"/>
        </w:rPr>
        <w:t xml:space="preserve"> procesele verbale ale </w:t>
      </w:r>
      <w:proofErr w:type="spellStart"/>
      <w:r w:rsidRPr="00C62F88">
        <w:rPr>
          <w:b/>
          <w:sz w:val="28"/>
          <w:szCs w:val="28"/>
        </w:rPr>
        <w:t>sedintelor</w:t>
      </w:r>
      <w:proofErr w:type="spellEnd"/>
      <w:r w:rsidRPr="00C62F88">
        <w:rPr>
          <w:b/>
          <w:sz w:val="28"/>
          <w:szCs w:val="28"/>
        </w:rPr>
        <w:t>;</w:t>
      </w:r>
    </w:p>
    <w:p w:rsidR="00C62F88" w:rsidRDefault="00C62F88" w:rsidP="00B65AAE">
      <w:pPr>
        <w:jc w:val="both"/>
        <w:rPr>
          <w:b/>
          <w:sz w:val="28"/>
          <w:szCs w:val="28"/>
        </w:rPr>
      </w:pPr>
    </w:p>
    <w:p w:rsidR="00B65AAE" w:rsidRDefault="00B65AAE" w:rsidP="00B65AAE">
      <w:pPr>
        <w:jc w:val="both"/>
        <w:rPr>
          <w:b/>
          <w:sz w:val="28"/>
          <w:szCs w:val="28"/>
        </w:rPr>
      </w:pPr>
    </w:p>
    <w:p w:rsidR="00B65AAE" w:rsidRDefault="00B65AAE" w:rsidP="00B65AAE">
      <w:pPr>
        <w:jc w:val="both"/>
        <w:rPr>
          <w:b/>
          <w:sz w:val="28"/>
          <w:szCs w:val="28"/>
        </w:rPr>
      </w:pPr>
      <w:r w:rsidRPr="00086176">
        <w:rPr>
          <w:sz w:val="28"/>
          <w:szCs w:val="28"/>
        </w:rPr>
        <w:t xml:space="preserve">√ </w:t>
      </w:r>
      <w:r w:rsidRPr="00086176">
        <w:rPr>
          <w:b/>
          <w:sz w:val="28"/>
          <w:szCs w:val="28"/>
        </w:rPr>
        <w:t xml:space="preserve">S-a </w:t>
      </w:r>
      <w:proofErr w:type="spellStart"/>
      <w:r w:rsidRPr="00086176">
        <w:rPr>
          <w:b/>
          <w:sz w:val="28"/>
          <w:szCs w:val="28"/>
        </w:rPr>
        <w:t>inregistrat</w:t>
      </w:r>
      <w:proofErr w:type="spellEnd"/>
      <w:r w:rsidRPr="0008617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si repartizat corespondenta</w:t>
      </w:r>
      <w:r w:rsidRPr="00086176">
        <w:rPr>
          <w:b/>
          <w:sz w:val="28"/>
          <w:szCs w:val="28"/>
        </w:rPr>
        <w:t xml:space="preserve"> Serviciului, i</w:t>
      </w:r>
      <w:r>
        <w:rPr>
          <w:b/>
          <w:sz w:val="28"/>
          <w:szCs w:val="28"/>
        </w:rPr>
        <w:t>n registrul special constituit;</w:t>
      </w:r>
    </w:p>
    <w:p w:rsidR="00C62F88" w:rsidRDefault="00C62F88" w:rsidP="00B65AAE">
      <w:pPr>
        <w:jc w:val="both"/>
        <w:rPr>
          <w:b/>
          <w:sz w:val="28"/>
          <w:szCs w:val="28"/>
        </w:rPr>
      </w:pPr>
    </w:p>
    <w:p w:rsidR="00C62F88" w:rsidRPr="00C62F88" w:rsidRDefault="00C62F88" w:rsidP="00C62F88">
      <w:pPr>
        <w:jc w:val="both"/>
        <w:rPr>
          <w:b/>
          <w:sz w:val="28"/>
          <w:szCs w:val="28"/>
          <w:lang w:val="en-US"/>
        </w:rPr>
      </w:pPr>
      <w:r w:rsidRPr="00C62F88">
        <w:rPr>
          <w:b/>
          <w:sz w:val="28"/>
          <w:szCs w:val="28"/>
          <w:lang w:val="en-US"/>
        </w:rPr>
        <w:t>√ S-</w:t>
      </w:r>
      <w:proofErr w:type="gramStart"/>
      <w:r w:rsidRPr="00C62F88">
        <w:rPr>
          <w:b/>
          <w:sz w:val="28"/>
          <w:szCs w:val="28"/>
          <w:lang w:val="en-US"/>
        </w:rPr>
        <w:t>a</w:t>
      </w:r>
      <w:proofErr w:type="gram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asigurat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consilierea</w:t>
      </w:r>
      <w:proofErr w:type="spellEnd"/>
      <w:r w:rsidRPr="00C62F88">
        <w:rPr>
          <w:b/>
          <w:sz w:val="28"/>
          <w:szCs w:val="28"/>
          <w:lang w:val="en-US"/>
        </w:rPr>
        <w:t xml:space="preserve"> de </w:t>
      </w:r>
      <w:proofErr w:type="spellStart"/>
      <w:r w:rsidRPr="00C62F88">
        <w:rPr>
          <w:b/>
          <w:sz w:val="28"/>
          <w:szCs w:val="28"/>
          <w:lang w:val="en-US"/>
        </w:rPr>
        <w:t>specailitate</w:t>
      </w:r>
      <w:proofErr w:type="spellEnd"/>
      <w:r w:rsidRPr="00C62F88">
        <w:rPr>
          <w:b/>
          <w:sz w:val="28"/>
          <w:szCs w:val="28"/>
          <w:lang w:val="en-US"/>
        </w:rPr>
        <w:t xml:space="preserve"> in </w:t>
      </w:r>
      <w:proofErr w:type="spellStart"/>
      <w:r w:rsidRPr="00C62F88">
        <w:rPr>
          <w:b/>
          <w:sz w:val="28"/>
          <w:szCs w:val="28"/>
          <w:lang w:val="en-US"/>
        </w:rPr>
        <w:t>cadrul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programului</w:t>
      </w:r>
      <w:proofErr w:type="spellEnd"/>
      <w:r w:rsidRPr="00C62F88">
        <w:rPr>
          <w:b/>
          <w:sz w:val="28"/>
          <w:szCs w:val="28"/>
          <w:lang w:val="en-US"/>
        </w:rPr>
        <w:t xml:space="preserve"> cu publicul la </w:t>
      </w:r>
      <w:proofErr w:type="spellStart"/>
      <w:r w:rsidRPr="00C62F88">
        <w:rPr>
          <w:b/>
          <w:sz w:val="28"/>
          <w:szCs w:val="28"/>
          <w:lang w:val="en-US"/>
        </w:rPr>
        <w:t>sediul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institutie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sau</w:t>
      </w:r>
      <w:proofErr w:type="spellEnd"/>
      <w:r w:rsidRPr="00C62F88">
        <w:rPr>
          <w:b/>
          <w:sz w:val="28"/>
          <w:szCs w:val="28"/>
          <w:lang w:val="en-US"/>
        </w:rPr>
        <w:t xml:space="preserve"> </w:t>
      </w:r>
      <w:proofErr w:type="spellStart"/>
      <w:r w:rsidRPr="00C62F88">
        <w:rPr>
          <w:b/>
          <w:sz w:val="28"/>
          <w:szCs w:val="28"/>
          <w:lang w:val="en-US"/>
        </w:rPr>
        <w:t>telefonic</w:t>
      </w:r>
      <w:proofErr w:type="spellEnd"/>
      <w:r w:rsidRPr="00C62F88">
        <w:rPr>
          <w:b/>
          <w:sz w:val="28"/>
          <w:szCs w:val="28"/>
          <w:lang w:val="en-US"/>
        </w:rPr>
        <w:t xml:space="preserve"> – 20% din </w:t>
      </w:r>
      <w:proofErr w:type="spellStart"/>
      <w:r w:rsidRPr="00C62F88">
        <w:rPr>
          <w:b/>
          <w:sz w:val="28"/>
          <w:szCs w:val="28"/>
          <w:lang w:val="en-US"/>
        </w:rPr>
        <w:t>timpul</w:t>
      </w:r>
      <w:proofErr w:type="spellEnd"/>
      <w:r w:rsidRPr="00C62F88">
        <w:rPr>
          <w:b/>
          <w:sz w:val="28"/>
          <w:szCs w:val="28"/>
          <w:lang w:val="en-US"/>
        </w:rPr>
        <w:t xml:space="preserve"> de </w:t>
      </w:r>
      <w:proofErr w:type="spellStart"/>
      <w:r w:rsidRPr="00C62F88">
        <w:rPr>
          <w:b/>
          <w:sz w:val="28"/>
          <w:szCs w:val="28"/>
          <w:lang w:val="en-US"/>
        </w:rPr>
        <w:t>lucru</w:t>
      </w:r>
      <w:proofErr w:type="spellEnd"/>
      <w:r w:rsidRPr="00C62F88">
        <w:rPr>
          <w:b/>
          <w:sz w:val="28"/>
          <w:szCs w:val="28"/>
          <w:lang w:val="en-US"/>
        </w:rPr>
        <w:t>;</w:t>
      </w:r>
    </w:p>
    <w:p w:rsidR="00C62F88" w:rsidRPr="00086176" w:rsidRDefault="00C62F88" w:rsidP="00B65AAE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B65AAE" w:rsidRDefault="00B65AAE" w:rsidP="00B65AAE"/>
    <w:p w:rsidR="00B65AAE" w:rsidRDefault="00B65AAE" w:rsidP="00B65AAE"/>
    <w:p w:rsidR="00B65AAE" w:rsidRDefault="00B65AAE" w:rsidP="00B65AAE"/>
    <w:p w:rsidR="00B65AAE" w:rsidRDefault="00B65AAE" w:rsidP="00B65AAE"/>
    <w:p w:rsidR="00B65AAE" w:rsidRDefault="00B65AAE" w:rsidP="00B65AAE"/>
    <w:p w:rsidR="00B65AAE" w:rsidRDefault="00B65AAE" w:rsidP="00B65AAE"/>
    <w:p w:rsidR="00B65AAE" w:rsidRDefault="00B65AAE" w:rsidP="00B65AAE"/>
    <w:p w:rsidR="00B65AAE" w:rsidRDefault="00B65AAE" w:rsidP="00B65AAE"/>
    <w:p w:rsidR="00B65AAE" w:rsidRDefault="00B65AAE" w:rsidP="00B65AAE"/>
    <w:p w:rsidR="00B65AAE" w:rsidRDefault="00B65AAE" w:rsidP="00B65AAE"/>
    <w:p w:rsidR="007F557E" w:rsidRDefault="007F557E"/>
    <w:sectPr w:rsidR="007F557E" w:rsidSect="00637D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A57E6"/>
    <w:multiLevelType w:val="hybridMultilevel"/>
    <w:tmpl w:val="99C6B84C"/>
    <w:lvl w:ilvl="0" w:tplc="08C0FB98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236B26"/>
    <w:multiLevelType w:val="hybridMultilevel"/>
    <w:tmpl w:val="09D6CDA4"/>
    <w:lvl w:ilvl="0" w:tplc="7F86AF98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AAE"/>
    <w:rsid w:val="007F557E"/>
    <w:rsid w:val="00B65AAE"/>
    <w:rsid w:val="00C6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8F0E8-3847-47A6-840D-538E407A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65AA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 OANA LAURA</dc:creator>
  <cp:keywords/>
  <dc:description/>
  <cp:lastModifiedBy>CONSTANTIN OANA LAURA</cp:lastModifiedBy>
  <cp:revision>1</cp:revision>
  <dcterms:created xsi:type="dcterms:W3CDTF">2021-07-14T10:30:00Z</dcterms:created>
  <dcterms:modified xsi:type="dcterms:W3CDTF">2021-07-14T10:58:00Z</dcterms:modified>
</cp:coreProperties>
</file>